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shd w:val="clear" w:color="auto" w:fill="FFFFFF"/>
          <w:lang w:eastAsia="zh-CN"/>
        </w:rPr>
        <w:t>威海临港区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shd w:val="clear" w:color="auto" w:fill="FFFFFF"/>
          <w:lang w:val="en-US" w:eastAsia="zh-CN"/>
        </w:rPr>
        <w:t>科技创新局</w:t>
      </w: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333333"/>
          <w:sz w:val="44"/>
          <w:szCs w:val="44"/>
          <w:shd w:val="clear" w:color="auto" w:fill="FFFFFF"/>
          <w:lang w:val="en-US" w:eastAsia="zh-CN"/>
        </w:rPr>
        <w:t>2020年政府信息公开工作年度报告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638" w:leftChars="304" w:firstLine="0" w:firstLineChars="0"/>
        <w:jc w:val="both"/>
        <w:textAlignment w:val="auto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总体情况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按照信息公开工作安排，我局认真贯彻落实《中华人民共和国政府信息公开条例》，切实落实工作机制，不断完善各项制度，通过网站积极向社会公开政务信息。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 xml:space="preserve">    1.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主动公开政府信息情况。20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年，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eastAsia="zh-CN"/>
        </w:rPr>
        <w:t>科技创新局按照政府信息公开要求，积极主动在网站进行公开。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政务动态类信息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条，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>其中重点领域信息公开15条，其他信息公开5条。第一时间对一次性创业岗位开发补贴公示、扶贫公益性岗位补贴公示、培训补贴发放人员公示等信息进行公开，积极公开局预决算信息、项目绩效自评报告、工作计划等信息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>2.制度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建设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。为了更好地推进政府信息公开工作，建立了以主要领导牵头负责的工作机制，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eastAsia="zh-CN"/>
        </w:rPr>
        <w:t>明确1名工作人员负责信息公开日常工作，严格遵守保密审查制度，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加强政府信息公开保密审查，实现公开内容动态更新，及时公开政策性文件，满足人民群众的知情权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依申请公开政府信息情况。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年我局未收到政府信息公开申请。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4.政府信息公开行政复议、行政诉讼情况。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年我局未收到公开行政复议、行政诉讼的情况。</w:t>
      </w:r>
    </w:p>
    <w:p>
      <w:pPr>
        <w:pStyle w:val="5"/>
        <w:widowControl/>
        <w:shd w:val="clear" w:color="auto" w:fill="FFFFFF"/>
        <w:spacing w:before="0" w:beforeAutospacing="0" w:after="240" w:afterAutospacing="0" w:line="576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6"/>
        <w:tblW w:w="796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44"/>
        <w:gridCol w:w="1828"/>
        <w:gridCol w:w="1249"/>
        <w:gridCol w:w="183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796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9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ascii="Calibri" w:hAnsi="Calibri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ascii="Calibri" w:hAnsi="Calibri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对外公开总数量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79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7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2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79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7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2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12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2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183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79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308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本年增/减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9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08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" w:hRule="atLeast"/>
          <w:jc w:val="center"/>
        </w:trPr>
        <w:tc>
          <w:tcPr>
            <w:tcW w:w="796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第二十条第（九）项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1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3088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采购总金额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2" w:hRule="atLeast"/>
          <w:jc w:val="center"/>
        </w:trPr>
        <w:tc>
          <w:tcPr>
            <w:tcW w:w="30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8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3088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outlineLvl w:val="9"/>
              <w:rPr>
                <w:rFonts w:hint="eastAsia" w:asci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ascii="宋体" w:hAnsi="宋体" w:cs="宋体"/>
          <w:color w:val="333333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三、收到和处理政府信息公开申请情况</w:t>
      </w: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8"/>
        <w:gridCol w:w="854"/>
        <w:gridCol w:w="2086"/>
        <w:gridCol w:w="814"/>
        <w:gridCol w:w="755"/>
        <w:gridCol w:w="755"/>
        <w:gridCol w:w="814"/>
        <w:gridCol w:w="974"/>
        <w:gridCol w:w="712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551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401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8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9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71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ascii="楷体" w:hAnsi="楷体" w:eastAsia="楷体" w:cs="楷体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85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558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left"/>
              <w:textAlignment w:val="auto"/>
              <w:outlineLvl w:val="9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ascii="Calibri" w:hAnsi="Calibri" w:cs="Calibri"/>
                <w:kern w:val="0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8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 w:line="300" w:lineRule="exact"/>
              <w:jc w:val="center"/>
              <w:textAlignment w:val="auto"/>
              <w:outlineLvl w:val="9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outlineLvl w:val="9"/>
              <w:rPr>
                <w:rFonts w:asci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ascii="宋体" w:hAnsi="宋体" w:cs="宋体"/>
          <w:color w:val="333333"/>
        </w:rPr>
      </w:pPr>
    </w:p>
    <w:p>
      <w:pPr>
        <w:pStyle w:val="5"/>
        <w:widowControl/>
        <w:shd w:val="clear" w:color="auto" w:fill="FFFFFF"/>
        <w:spacing w:before="0" w:beforeAutospacing="0" w:after="0" w:afterAutospacing="0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四、政府信息公开行政复议、行政诉讼情况</w:t>
      </w:r>
    </w:p>
    <w:p>
      <w:pPr>
        <w:pStyle w:val="5"/>
        <w:widowControl/>
        <w:shd w:val="clear" w:color="auto" w:fill="FFFFFF"/>
        <w:spacing w:before="0" w:beforeAutospacing="0" w:after="0" w:afterAutospacing="0"/>
        <w:ind w:firstLine="420"/>
        <w:jc w:val="both"/>
        <w:rPr>
          <w:rFonts w:ascii="宋体" w:hAnsi="宋体" w:cs="宋体"/>
          <w:color w:val="333333"/>
        </w:rPr>
      </w:pPr>
    </w:p>
    <w:tbl>
      <w:tblPr>
        <w:tblStyle w:val="6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宋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widowControl/>
        <w:shd w:val="clear" w:color="auto" w:fill="FFFFFF"/>
        <w:jc w:val="center"/>
        <w:rPr>
          <w:rFonts w:ascii="宋体" w:hAnsi="宋体" w:cs="宋体"/>
          <w:color w:val="333333"/>
          <w:sz w:val="24"/>
        </w:rPr>
      </w:pPr>
    </w:p>
    <w:p>
      <w:pPr>
        <w:pStyle w:val="5"/>
        <w:widowControl/>
        <w:shd w:val="clear" w:color="auto" w:fill="FFFFFF"/>
        <w:spacing w:before="0" w:beforeAutospacing="0" w:after="0" w:afterAutospacing="0" w:line="576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2020年，我局政务公开工作取得了一定的成效，但也存在一些不足，主要表现在：主动公开政府信息还不够详细，主动公开的政务信息与公众的需求还存在一定差距。下一步</w:t>
      </w:r>
      <w:r>
        <w:rPr>
          <w:rFonts w:hint="eastAsia" w:ascii="仿宋_GB2312" w:hAnsi="仿宋_GB2312" w:eastAsia="仿宋_GB2312" w:cs="仿宋_GB2312"/>
          <w:sz w:val="32"/>
          <w:szCs w:val="32"/>
        </w:rPr>
        <w:t>，科技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创新局</w:t>
      </w:r>
      <w:r>
        <w:rPr>
          <w:rFonts w:hint="eastAsia" w:ascii="仿宋_GB2312" w:hAnsi="仿宋_GB2312" w:eastAsia="仿宋_GB2312" w:cs="仿宋_GB2312"/>
          <w:sz w:val="32"/>
          <w:szCs w:val="32"/>
        </w:rPr>
        <w:t>将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进一步完善政府信息公开工作机制，及时、全面地进行信息公开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加大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各项惠企惠民政策、</w:t>
      </w:r>
      <w:r>
        <w:rPr>
          <w:rFonts w:hint="eastAsia" w:ascii="仿宋_GB2312" w:hAnsi="仿宋_GB2312" w:eastAsia="仿宋_GB2312" w:cs="仿宋_GB2312"/>
          <w:sz w:val="32"/>
          <w:szCs w:val="32"/>
        </w:rPr>
        <w:t>科技创新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政策的宣传解读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全面做好政府信息的主动公开和依申请公开工作。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Cs/>
          <w:color w:val="333333"/>
          <w:sz w:val="32"/>
          <w:szCs w:val="32"/>
          <w:shd w:val="clear" w:color="auto" w:fill="FFFFFF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没有其他需要报告的事项。</w:t>
      </w:r>
    </w:p>
    <w:sectPr>
      <w:pgSz w:w="11906" w:h="16838"/>
      <w:pgMar w:top="1701" w:right="1417" w:bottom="1417" w:left="1417" w:header="851" w:footer="992" w:gutter="0"/>
      <w:cols w:space="0" w:num="1"/>
      <w:docGrid w:type="linesAndChars" w:linePitch="319" w:charSpace="2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C6281D8"/>
    <w:multiLevelType w:val="singleLevel"/>
    <w:tmpl w:val="EC6281D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C40"/>
    <w:rsid w:val="00001793"/>
    <w:rsid w:val="000477CF"/>
    <w:rsid w:val="000765DB"/>
    <w:rsid w:val="00150BA1"/>
    <w:rsid w:val="00155C40"/>
    <w:rsid w:val="00202F7C"/>
    <w:rsid w:val="00347C41"/>
    <w:rsid w:val="003538F0"/>
    <w:rsid w:val="00381339"/>
    <w:rsid w:val="004347C7"/>
    <w:rsid w:val="00481C78"/>
    <w:rsid w:val="004B5835"/>
    <w:rsid w:val="00606070"/>
    <w:rsid w:val="00665783"/>
    <w:rsid w:val="006F0CBB"/>
    <w:rsid w:val="007449E9"/>
    <w:rsid w:val="007A7207"/>
    <w:rsid w:val="007D4972"/>
    <w:rsid w:val="00822A0D"/>
    <w:rsid w:val="008A18E3"/>
    <w:rsid w:val="009D711B"/>
    <w:rsid w:val="00AA7157"/>
    <w:rsid w:val="00AE437F"/>
    <w:rsid w:val="00B1167A"/>
    <w:rsid w:val="00B540FD"/>
    <w:rsid w:val="00BF46F4"/>
    <w:rsid w:val="00C24C2A"/>
    <w:rsid w:val="00C71360"/>
    <w:rsid w:val="00D156DE"/>
    <w:rsid w:val="00D619EF"/>
    <w:rsid w:val="00E259FB"/>
    <w:rsid w:val="00F426A3"/>
    <w:rsid w:val="054B3B26"/>
    <w:rsid w:val="0AAE1DF5"/>
    <w:rsid w:val="0D705CDA"/>
    <w:rsid w:val="0E6737CA"/>
    <w:rsid w:val="10DF78A4"/>
    <w:rsid w:val="13171DE2"/>
    <w:rsid w:val="18A22A0C"/>
    <w:rsid w:val="20430346"/>
    <w:rsid w:val="23211BEE"/>
    <w:rsid w:val="25955805"/>
    <w:rsid w:val="28B04605"/>
    <w:rsid w:val="2992645E"/>
    <w:rsid w:val="29C52520"/>
    <w:rsid w:val="2B5555A0"/>
    <w:rsid w:val="2FFF0B17"/>
    <w:rsid w:val="35CD7A73"/>
    <w:rsid w:val="35DD35AC"/>
    <w:rsid w:val="35F42A8B"/>
    <w:rsid w:val="396800DF"/>
    <w:rsid w:val="4693096A"/>
    <w:rsid w:val="4B1E1EF5"/>
    <w:rsid w:val="4DB470B3"/>
    <w:rsid w:val="59E26EB9"/>
    <w:rsid w:val="65EB2214"/>
    <w:rsid w:val="69741837"/>
    <w:rsid w:val="6EA6689E"/>
    <w:rsid w:val="6F994AB3"/>
    <w:rsid w:val="71C778D8"/>
    <w:rsid w:val="72157ED4"/>
    <w:rsid w:val="7AA246AE"/>
    <w:rsid w:val="7AFE3386"/>
    <w:rsid w:val="7F8F3831"/>
    <w:rsid w:val="EFFC12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qFormat="1"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qFormat="1" w:uiPriority="99" w:name="HTML Cite"/>
    <w:lsdException w:uiPriority="99" w:name="HTML Code"/>
    <w:lsdException w:qFormat="1"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0"/>
    <w:qFormat/>
    <w:uiPriority w:val="99"/>
    <w:pPr>
      <w:ind w:left="100" w:leftChars="2500"/>
    </w:pPr>
  </w:style>
  <w:style w:type="paragraph" w:styleId="3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2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7">
    <w:name w:val="Table Grid"/>
    <w:basedOn w:val="6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locked/>
    <w:uiPriority w:val="0"/>
    <w:rPr>
      <w:b/>
    </w:rPr>
  </w:style>
  <w:style w:type="character" w:styleId="10">
    <w:name w:val="FollowedHyperlink"/>
    <w:basedOn w:val="8"/>
    <w:semiHidden/>
    <w:unhideWhenUsed/>
    <w:qFormat/>
    <w:uiPriority w:val="99"/>
    <w:rPr>
      <w:color w:val="333333"/>
      <w:u w:val="none"/>
    </w:rPr>
  </w:style>
  <w:style w:type="character" w:styleId="11">
    <w:name w:val="Emphasis"/>
    <w:basedOn w:val="8"/>
    <w:qFormat/>
    <w:locked/>
    <w:uiPriority w:val="0"/>
  </w:style>
  <w:style w:type="character" w:styleId="12">
    <w:name w:val="HTML Definition"/>
    <w:basedOn w:val="8"/>
    <w:semiHidden/>
    <w:unhideWhenUsed/>
    <w:qFormat/>
    <w:uiPriority w:val="99"/>
  </w:style>
  <w:style w:type="character" w:styleId="13">
    <w:name w:val="HTML Acronym"/>
    <w:basedOn w:val="8"/>
    <w:semiHidden/>
    <w:unhideWhenUsed/>
    <w:uiPriority w:val="99"/>
  </w:style>
  <w:style w:type="character" w:styleId="14">
    <w:name w:val="HTML Variable"/>
    <w:basedOn w:val="8"/>
    <w:semiHidden/>
    <w:unhideWhenUsed/>
    <w:uiPriority w:val="99"/>
  </w:style>
  <w:style w:type="character" w:styleId="15">
    <w:name w:val="Hyperlink"/>
    <w:basedOn w:val="8"/>
    <w:semiHidden/>
    <w:unhideWhenUsed/>
    <w:uiPriority w:val="99"/>
    <w:rPr>
      <w:color w:val="333333"/>
      <w:u w:val="none"/>
    </w:rPr>
  </w:style>
  <w:style w:type="character" w:styleId="16">
    <w:name w:val="HTML Code"/>
    <w:basedOn w:val="8"/>
    <w:semiHidden/>
    <w:unhideWhenUsed/>
    <w:uiPriority w:val="99"/>
    <w:rPr>
      <w:rFonts w:ascii="Consolas" w:hAnsi="Consolas" w:eastAsia="Consolas" w:cs="Consolas"/>
      <w:color w:val="C7254E"/>
      <w:sz w:val="21"/>
      <w:szCs w:val="21"/>
      <w:shd w:val="clear" w:fill="F9F2F4"/>
    </w:rPr>
  </w:style>
  <w:style w:type="character" w:styleId="17">
    <w:name w:val="HTML Cite"/>
    <w:basedOn w:val="8"/>
    <w:semiHidden/>
    <w:unhideWhenUsed/>
    <w:qFormat/>
    <w:uiPriority w:val="99"/>
  </w:style>
  <w:style w:type="character" w:styleId="18">
    <w:name w:val="HTML Keyboard"/>
    <w:basedOn w:val="8"/>
    <w:semiHidden/>
    <w:unhideWhenUsed/>
    <w:uiPriority w:val="99"/>
    <w:rPr>
      <w:rFonts w:hint="default" w:ascii="Consolas" w:hAnsi="Consolas" w:eastAsia="Consolas" w:cs="Consolas"/>
      <w:color w:val="FFFFFF"/>
      <w:sz w:val="21"/>
      <w:szCs w:val="21"/>
      <w:shd w:val="clear" w:fill="333333"/>
    </w:rPr>
  </w:style>
  <w:style w:type="character" w:styleId="19">
    <w:name w:val="HTML Sample"/>
    <w:basedOn w:val="8"/>
    <w:semiHidden/>
    <w:unhideWhenUsed/>
    <w:uiPriority w:val="99"/>
    <w:rPr>
      <w:rFonts w:hint="default" w:ascii="Consolas" w:hAnsi="Consolas" w:eastAsia="Consolas" w:cs="Consolas"/>
      <w:sz w:val="21"/>
      <w:szCs w:val="21"/>
    </w:rPr>
  </w:style>
  <w:style w:type="character" w:customStyle="1" w:styleId="20">
    <w:name w:val="日期 Char"/>
    <w:basedOn w:val="8"/>
    <w:link w:val="2"/>
    <w:qFormat/>
    <w:locked/>
    <w:uiPriority w:val="99"/>
    <w:rPr>
      <w:kern w:val="2"/>
      <w:sz w:val="24"/>
    </w:rPr>
  </w:style>
  <w:style w:type="character" w:customStyle="1" w:styleId="21">
    <w:name w:val="页脚 Char"/>
    <w:basedOn w:val="8"/>
    <w:link w:val="3"/>
    <w:qFormat/>
    <w:locked/>
    <w:uiPriority w:val="99"/>
    <w:rPr>
      <w:kern w:val="2"/>
      <w:sz w:val="18"/>
    </w:rPr>
  </w:style>
  <w:style w:type="character" w:customStyle="1" w:styleId="22">
    <w:name w:val="页眉 Char"/>
    <w:basedOn w:val="8"/>
    <w:link w:val="4"/>
    <w:qFormat/>
    <w:locked/>
    <w:uiPriority w:val="99"/>
    <w:rPr>
      <w:kern w:val="2"/>
      <w:sz w:val="18"/>
    </w:rPr>
  </w:style>
  <w:style w:type="character" w:customStyle="1" w:styleId="23">
    <w:name w:val="bds_more"/>
    <w:basedOn w:val="8"/>
    <w:uiPriority w:val="0"/>
  </w:style>
  <w:style w:type="character" w:customStyle="1" w:styleId="24">
    <w:name w:val="fa"/>
    <w:basedOn w:val="8"/>
    <w:uiPriority w:val="0"/>
  </w:style>
  <w:style w:type="character" w:customStyle="1" w:styleId="25">
    <w:name w:val="fa-caret-right"/>
    <w:basedOn w:val="8"/>
    <w:uiPriority w:val="0"/>
  </w:style>
  <w:style w:type="character" w:customStyle="1" w:styleId="26">
    <w:name w:val="fa-caret-down"/>
    <w:basedOn w:val="8"/>
    <w:uiPriority w:val="0"/>
  </w:style>
  <w:style w:type="character" w:customStyle="1" w:styleId="27">
    <w:name w:val="last-child1"/>
    <w:basedOn w:val="8"/>
    <w:uiPriority w:val="0"/>
  </w:style>
  <w:style w:type="character" w:customStyle="1" w:styleId="28">
    <w:name w:val="o2"/>
    <w:basedOn w:val="8"/>
    <w:uiPriority w:val="0"/>
    <w:rPr>
      <w:sz w:val="0"/>
      <w:szCs w:val="0"/>
    </w:rPr>
  </w:style>
  <w:style w:type="character" w:customStyle="1" w:styleId="29">
    <w:name w:val="o1"/>
    <w:basedOn w:val="8"/>
    <w:uiPriority w:val="0"/>
    <w:rPr>
      <w:sz w:val="0"/>
      <w:szCs w:val="0"/>
    </w:rPr>
  </w:style>
  <w:style w:type="character" w:customStyle="1" w:styleId="30">
    <w:name w:val="o3"/>
    <w:basedOn w:val="8"/>
    <w:uiPriority w:val="0"/>
    <w:rPr>
      <w:sz w:val="0"/>
      <w:szCs w:val="0"/>
    </w:rPr>
  </w:style>
  <w:style w:type="character" w:customStyle="1" w:styleId="31">
    <w:name w:val="o4"/>
    <w:basedOn w:val="8"/>
    <w:uiPriority w:val="0"/>
    <w:rPr>
      <w:sz w:val="0"/>
      <w:szCs w:val="0"/>
    </w:rPr>
  </w:style>
  <w:style w:type="character" w:customStyle="1" w:styleId="32">
    <w:name w:val="bsharetext"/>
    <w:basedOn w:val="8"/>
    <w:uiPriority w:val="0"/>
  </w:style>
  <w:style w:type="character" w:customStyle="1" w:styleId="33">
    <w:name w:val="after"/>
    <w:basedOn w:val="8"/>
    <w:uiPriority w:val="0"/>
    <w:rPr>
      <w:color w:val="2D66A5"/>
      <w:shd w:val="clear" w:fill="2D66A5"/>
    </w:rPr>
  </w:style>
  <w:style w:type="character" w:customStyle="1" w:styleId="34">
    <w:name w:val="focus3"/>
    <w:basedOn w:val="8"/>
    <w:uiPriority w:val="0"/>
    <w:rPr>
      <w:color w:val="FFFFFF"/>
      <w:shd w:val="clear" w:fill="2D66A5"/>
    </w:rPr>
  </w:style>
  <w:style w:type="character" w:customStyle="1" w:styleId="35">
    <w:name w:val="hover18"/>
    <w:basedOn w:val="8"/>
    <w:uiPriority w:val="0"/>
    <w:rPr>
      <w:color w:val="FFFFFF"/>
      <w:shd w:val="clear" w:fill="2D66A5"/>
    </w:rPr>
  </w:style>
  <w:style w:type="character" w:customStyle="1" w:styleId="36">
    <w:name w:val="hover"/>
    <w:basedOn w:val="8"/>
    <w:uiPriority w:val="0"/>
    <w:rPr>
      <w:color w:val="FFFFFF"/>
      <w:shd w:val="clear" w:fill="2D66A5"/>
    </w:rPr>
  </w:style>
  <w:style w:type="character" w:customStyle="1" w:styleId="37">
    <w:name w:val="focus5"/>
    <w:basedOn w:val="8"/>
    <w:uiPriority w:val="0"/>
    <w:rPr>
      <w:color w:val="FFFFFF"/>
      <w:shd w:val="clear" w:fill="2D66A5"/>
    </w:rPr>
  </w:style>
  <w:style w:type="character" w:customStyle="1" w:styleId="38">
    <w:name w:val="after7"/>
    <w:basedOn w:val="8"/>
    <w:uiPriority w:val="0"/>
    <w:rPr>
      <w:shd w:val="clear" w:fill="2D66A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信念技术论坛</Company>
  <Pages>4</Pages>
  <Words>1019</Words>
  <Characters>671</Characters>
  <Lines>5</Lines>
  <Paragraphs>3</Paragraphs>
  <TotalTime>10</TotalTime>
  <ScaleCrop>false</ScaleCrop>
  <LinksUpToDate>false</LinksUpToDate>
  <CharactersWithSpaces>1687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2017-09-11T14:30:00Z</dcterms:created>
  <dc:creator>微软用户</dc:creator>
  <cp:lastModifiedBy>杨洋--博信珠宝</cp:lastModifiedBy>
  <cp:lastPrinted>2021-01-20T07:12:47Z</cp:lastPrinted>
  <dcterms:modified xsi:type="dcterms:W3CDTF">2021-01-20T07:16:25Z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