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230" w:lineRule="auto"/>
        <w:ind w:left="2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23" w:line="192" w:lineRule="auto"/>
        <w:ind w:left="2666"/>
        <w:rPr>
          <w:rFonts w:ascii="Times New Roman" w:hAnsi="Times New Roman" w:eastAsia="Times New Roman" w:cs="Times New Roman"/>
          <w:sz w:val="43"/>
          <w:szCs w:val="43"/>
        </w:rPr>
      </w:pPr>
      <w:r>
        <w:rPr>
          <w:rFonts w:ascii="Times New Roman" w:hAnsi="Times New Roman" w:eastAsia="Times New Roman" w:cs="Times New Roman"/>
          <w:position w:val="-20"/>
          <w:sz w:val="43"/>
          <w:szCs w:val="43"/>
        </w:rPr>
        <w:drawing>
          <wp:inline distT="0" distB="0" distL="0" distR="0">
            <wp:extent cx="1116965" cy="31813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17066" cy="31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24"/>
          <w:w w:val="114"/>
          <w:sz w:val="43"/>
          <w:szCs w:val="43"/>
        </w:rPr>
        <w:t>“</w:t>
      </w:r>
      <w:r>
        <w:rPr>
          <w:rFonts w:ascii="Times New Roman" w:hAnsi="Times New Roman" w:eastAsia="Times New Roman" w:cs="Times New Roman"/>
          <w:spacing w:val="-86"/>
          <w:sz w:val="43"/>
          <w:szCs w:val="43"/>
        </w:rPr>
        <w:t xml:space="preserve"> </w:t>
      </w:r>
      <w:r>
        <w:rPr>
          <w:position w:val="-13"/>
          <w:sz w:val="43"/>
          <w:szCs w:val="43"/>
        </w:rPr>
        <w:drawing>
          <wp:inline distT="0" distB="0" distL="0" distR="0">
            <wp:extent cx="825500" cy="25717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5664" cy="25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24"/>
          <w:w w:val="114"/>
          <w:sz w:val="43"/>
          <w:szCs w:val="43"/>
        </w:rPr>
        <w:t>”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01" w:line="228" w:lineRule="auto"/>
        <w:ind w:left="648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一、填报基本要求</w:t>
      </w:r>
    </w:p>
    <w:p>
      <w:pPr>
        <w:pStyle w:val="2"/>
        <w:spacing w:before="180" w:line="295" w:lineRule="auto"/>
        <w:ind w:left="2" w:right="97" w:firstLine="665"/>
      </w:pPr>
      <w:r>
        <w:rPr>
          <w:rFonts w:ascii="Times New Roman" w:hAnsi="Times New Roman" w:eastAsia="Times New Roman" w:cs="Times New Roman"/>
          <w:spacing w:val="6"/>
        </w:rPr>
        <w:t>1.</w:t>
      </w:r>
      <w:r>
        <w:rPr>
          <w:spacing w:val="6"/>
        </w:rPr>
        <w:t>每个填报项的证明材料需上传至本项对应位置，正面</w:t>
      </w:r>
      <w:r>
        <w:rPr>
          <w:spacing w:val="5"/>
        </w:rPr>
        <w:t>水平</w:t>
      </w:r>
      <w:r>
        <w:t xml:space="preserve"> </w:t>
      </w:r>
      <w:r>
        <w:rPr>
          <w:spacing w:val="5"/>
        </w:rPr>
        <w:t>视图，清晰完整，按照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类型</w:t>
      </w:r>
      <w:r>
        <w:rPr>
          <w:rFonts w:ascii="Times New Roman" w:hAnsi="Times New Roman" w:eastAsia="Times New Roman" w:cs="Times New Roman"/>
          <w:spacing w:val="5"/>
        </w:rPr>
        <w:t>+</w:t>
      </w:r>
      <w:r>
        <w:rPr>
          <w:spacing w:val="5"/>
        </w:rPr>
        <w:t>名称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spacing w:val="5"/>
        </w:rPr>
        <w:t>格式命名，如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学历证明：学</w:t>
      </w:r>
      <w:r>
        <w:rPr>
          <w:spacing w:val="11"/>
        </w:rPr>
        <w:t xml:space="preserve"> </w:t>
      </w:r>
      <w:r>
        <w:rPr>
          <w:spacing w:val="7"/>
        </w:rPr>
        <w:t>历证书及证明材料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。</w:t>
      </w:r>
    </w:p>
    <w:p>
      <w:pPr>
        <w:pStyle w:val="2"/>
        <w:spacing w:before="190" w:line="277" w:lineRule="auto"/>
        <w:ind w:left="5" w:right="97" w:firstLine="632"/>
      </w:pPr>
      <w:r>
        <w:rPr>
          <w:rFonts w:ascii="Times New Roman" w:hAnsi="Times New Roman" w:eastAsia="Times New Roman" w:cs="Times New Roman"/>
          <w:spacing w:val="3"/>
        </w:rPr>
        <w:t>2.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3"/>
        </w:rPr>
        <w:t>同一填报项附件内容超过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</w:t>
      </w:r>
      <w:r>
        <w:rPr>
          <w:rFonts w:ascii="Times New Roman" w:hAnsi="Times New Roman" w:eastAsia="Times New Roman" w:cs="Times New Roman"/>
          <w:spacing w:val="43"/>
        </w:rPr>
        <w:t xml:space="preserve"> </w:t>
      </w:r>
      <w:r>
        <w:rPr>
          <w:spacing w:val="3"/>
        </w:rPr>
        <w:t>页的，需逐页扫描并合并成一</w:t>
      </w:r>
      <w:r>
        <w:t xml:space="preserve"> </w:t>
      </w:r>
      <w:r>
        <w:rPr>
          <w:spacing w:val="7"/>
        </w:rPr>
        <w:t>个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PDF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7"/>
        </w:rPr>
        <w:t>上传，便于评审专家在同一界面查阅。</w:t>
      </w:r>
    </w:p>
    <w:p>
      <w:pPr>
        <w:pStyle w:val="2"/>
        <w:spacing w:before="194" w:line="297" w:lineRule="auto"/>
        <w:ind w:left="6" w:right="97" w:firstLine="637"/>
      </w:pPr>
      <w:r>
        <w:rPr>
          <w:rFonts w:ascii="Times New Roman" w:hAnsi="Times New Roman" w:eastAsia="Times New Roman" w:cs="Times New Roman"/>
          <w:spacing w:val="5"/>
        </w:rPr>
        <w:t>3.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5"/>
        </w:rPr>
        <w:t>网上申报数据如有改动，对应纸质版《山东省专业技术职</w:t>
      </w:r>
      <w:r>
        <w:t xml:space="preserve"> </w:t>
      </w:r>
      <w:r>
        <w:rPr>
          <w:spacing w:val="4"/>
        </w:rPr>
        <w:t>称评审表》（以下简称评审表）需重新打印盖章，确保信息准确</w:t>
      </w:r>
      <w:r>
        <w:rPr>
          <w:spacing w:val="12"/>
        </w:rPr>
        <w:t xml:space="preserve"> </w:t>
      </w:r>
      <w:r>
        <w:t>完整。</w:t>
      </w:r>
    </w:p>
    <w:p>
      <w:pPr>
        <w:spacing w:before="180" w:line="228" w:lineRule="auto"/>
        <w:ind w:left="648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二、申报信息</w:t>
      </w:r>
    </w:p>
    <w:p>
      <w:pPr>
        <w:pStyle w:val="2"/>
        <w:spacing w:before="177" w:line="305" w:lineRule="auto"/>
        <w:ind w:firstLine="668"/>
      </w:pPr>
      <w:r>
        <w:rPr>
          <w:rFonts w:ascii="Times New Roman" w:hAnsi="Times New Roman" w:eastAsia="Times New Roman" w:cs="Times New Roman"/>
          <w:spacing w:val="7"/>
        </w:rPr>
        <w:t>1.“</w:t>
      </w:r>
      <w:r>
        <w:rPr>
          <w:spacing w:val="7"/>
        </w:rPr>
        <w:t>申报系列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选择</w:t>
      </w:r>
      <w:r>
        <w:rPr>
          <w:rFonts w:ascii="Times New Roman" w:hAnsi="Times New Roman" w:eastAsia="Times New Roman" w:cs="Times New Roman"/>
          <w:spacing w:val="7"/>
        </w:rPr>
        <w:t>“</w:t>
      </w:r>
      <w:r>
        <w:rPr>
          <w:spacing w:val="7"/>
        </w:rPr>
        <w:t>建设工程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spacing w:val="7"/>
        </w:rPr>
        <w:t>，“现从事专业”从建筑学、</w:t>
      </w:r>
      <w:r>
        <w:t xml:space="preserve"> </w:t>
      </w:r>
      <w:r>
        <w:rPr>
          <w:spacing w:val="5"/>
        </w:rPr>
        <w:t>建筑工程、岩土工程、给水排水工程、供热</w:t>
      </w:r>
      <w:r>
        <w:rPr>
          <w:spacing w:val="4"/>
        </w:rPr>
        <w:t>通风与空调工程、城</w:t>
      </w:r>
      <w:r>
        <w:t xml:space="preserve"> </w:t>
      </w:r>
      <w:r>
        <w:rPr>
          <w:spacing w:val="-3"/>
        </w:rPr>
        <w:t>市道路与交通工程、建筑材料、风景园林、燃气工程、电气安装、</w:t>
      </w:r>
      <w:r>
        <w:rPr>
          <w:spacing w:val="5"/>
        </w:rPr>
        <w:t xml:space="preserve"> </w:t>
      </w:r>
      <w:r>
        <w:rPr>
          <w:spacing w:val="4"/>
        </w:rPr>
        <w:t>工程消防等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 xml:space="preserve">11 </w:t>
      </w:r>
      <w:r>
        <w:rPr>
          <w:spacing w:val="4"/>
        </w:rPr>
        <w:t>个专业中选择。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5" w:lineRule="auto"/>
        <w:ind w:left="0" w:right="0" w:firstLine="621"/>
        <w:textAlignment w:val="baseline"/>
      </w:pPr>
      <w:r>
        <w:rPr>
          <w:rFonts w:ascii="Times New Roman" w:hAnsi="Times New Roman" w:eastAsia="Times New Roman" w:cs="Times New Roman"/>
          <w:spacing w:val="7"/>
        </w:rPr>
        <w:t>2.“</w:t>
      </w:r>
      <w:r>
        <w:rPr>
          <w:spacing w:val="7"/>
        </w:rPr>
        <w:t>申报方式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选择</w:t>
      </w:r>
      <w:r>
        <w:rPr>
          <w:spacing w:val="4"/>
        </w:rPr>
        <w:t>正常晋升、改系列评审、复合型评审</w:t>
      </w:r>
      <w:r>
        <w:rPr>
          <w:rFonts w:hint="default"/>
          <w:spacing w:val="4"/>
          <w:lang w:val="en"/>
        </w:rPr>
        <w:t>,</w:t>
      </w:r>
      <w:r>
        <w:rPr>
          <w:rFonts w:hint="eastAsia"/>
          <w:spacing w:val="4"/>
          <w:lang w:val="en" w:eastAsia="zh-CN"/>
        </w:rPr>
        <w:t>其中</w:t>
      </w:r>
      <w:r>
        <w:rPr>
          <w:spacing w:val="4"/>
        </w:rPr>
        <w:t>改系列评审、复合型评审</w:t>
      </w:r>
      <w:r>
        <w:rPr>
          <w:rFonts w:hint="eastAsia"/>
          <w:spacing w:val="4"/>
          <w:lang w:eastAsia="zh-CN"/>
        </w:rPr>
        <w:t>需上传原职称申报《山东省专业技术职称评审表》</w:t>
      </w:r>
      <w:r>
        <w:rPr>
          <w:spacing w:val="7"/>
        </w:rPr>
        <w:t>。</w:t>
      </w:r>
    </w:p>
    <w:p>
      <w:pPr>
        <w:pStyle w:val="2"/>
        <w:spacing w:before="194" w:line="276" w:lineRule="auto"/>
        <w:ind w:left="53" w:right="1" w:firstLine="597"/>
      </w:pPr>
      <w:r>
        <w:rPr>
          <w:rFonts w:ascii="Times New Roman" w:hAnsi="Times New Roman" w:eastAsia="Times New Roman" w:cs="Times New Roman"/>
          <w:spacing w:val="7"/>
        </w:rPr>
        <w:t>3.“</w:t>
      </w:r>
      <w:r>
        <w:rPr>
          <w:spacing w:val="7"/>
        </w:rPr>
        <w:t>参加工作时间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rFonts w:ascii="Times New Roman" w:hAnsi="Times New Roman" w:eastAsia="Times New Roman" w:cs="Times New Roman"/>
          <w:spacing w:val="-46"/>
        </w:rPr>
        <w:t xml:space="preserve"> </w:t>
      </w:r>
      <w:r>
        <w:rPr>
          <w:spacing w:val="7"/>
        </w:rPr>
        <w:t>：应与人事档案记录一</w:t>
      </w:r>
      <w:r>
        <w:rPr>
          <w:spacing w:val="6"/>
        </w:rPr>
        <w:t>致（在校期间的实</w:t>
      </w:r>
      <w:r>
        <w:t xml:space="preserve"> </w:t>
      </w:r>
      <w:r>
        <w:rPr>
          <w:spacing w:val="-3"/>
        </w:rPr>
        <w:t>习期不算）。</w:t>
      </w:r>
    </w:p>
    <w:p>
      <w:pPr>
        <w:pStyle w:val="2"/>
        <w:spacing w:before="191" w:line="277" w:lineRule="auto"/>
        <w:ind w:left="17" w:right="1" w:firstLine="625"/>
      </w:pPr>
      <w:r>
        <w:rPr>
          <w:rFonts w:ascii="Times New Roman" w:hAnsi="Times New Roman" w:eastAsia="Times New Roman" w:cs="Times New Roman"/>
          <w:spacing w:val="8"/>
        </w:rPr>
        <w:t>4.“</w:t>
      </w:r>
      <w:r>
        <w:rPr>
          <w:spacing w:val="8"/>
        </w:rPr>
        <w:t>专业工作年限</w:t>
      </w:r>
      <w:r>
        <w:rPr>
          <w:rFonts w:ascii="Times New Roman" w:hAnsi="Times New Roman" w:eastAsia="Times New Roman" w:cs="Times New Roman"/>
          <w:spacing w:val="8"/>
        </w:rPr>
        <w:t>”</w:t>
      </w:r>
      <w:r>
        <w:rPr>
          <w:spacing w:val="8"/>
        </w:rPr>
        <w:t>：毕业至今从事建设工程专业技术工作累</w:t>
      </w:r>
      <w:r>
        <w:rPr>
          <w:spacing w:val="3"/>
        </w:rPr>
        <w:t xml:space="preserve"> </w:t>
      </w:r>
      <w:r>
        <w:rPr>
          <w:spacing w:val="4"/>
        </w:rPr>
        <w:t>计年限（未从事建设工程专业技术工作的时间</w:t>
      </w:r>
      <w:r>
        <w:rPr>
          <w:spacing w:val="3"/>
        </w:rPr>
        <w:t>不计算）。</w:t>
      </w:r>
    </w:p>
    <w:p>
      <w:pPr>
        <w:spacing w:before="191" w:line="226" w:lineRule="auto"/>
        <w:ind w:left="657"/>
        <w:outlineLvl w:val="0"/>
        <w:rPr>
          <w:rFonts w:ascii="黑体" w:hAnsi="黑体" w:eastAsia="黑体" w:cs="黑体"/>
          <w:spacing w:val="6"/>
          <w:sz w:val="31"/>
          <w:szCs w:val="31"/>
        </w:rPr>
        <w:sectPr>
          <w:footerReference r:id="rId5" w:type="default"/>
          <w:pgSz w:w="11906" w:h="16839"/>
          <w:pgMar w:top="1431" w:right="1451" w:bottom="1448" w:left="1543" w:header="0" w:footer="1235" w:gutter="0"/>
          <w:pgNumType w:fmt="decimal"/>
          <w:cols w:space="720" w:num="1"/>
        </w:sectPr>
      </w:pPr>
    </w:p>
    <w:p>
      <w:pPr>
        <w:spacing w:before="191" w:line="226" w:lineRule="auto"/>
        <w:ind w:left="657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三、学历信息</w:t>
      </w:r>
    </w:p>
    <w:p>
      <w:pPr>
        <w:pStyle w:val="2"/>
        <w:spacing w:before="179" w:line="305" w:lineRule="auto"/>
        <w:ind w:left="14" w:right="1" w:firstLine="660"/>
      </w:pPr>
      <w:r>
        <w:rPr>
          <w:rFonts w:ascii="Times New Roman" w:hAnsi="Times New Roman" w:eastAsia="Times New Roman" w:cs="Times New Roman"/>
          <w:spacing w:val="5"/>
        </w:rPr>
        <w:t>1.</w:t>
      </w:r>
      <w:r>
        <w:rPr>
          <w:spacing w:val="5"/>
        </w:rPr>
        <w:t>包含全日制学历（学位）和评审依据学历（学位</w:t>
      </w:r>
      <w:r>
        <w:rPr>
          <w:spacing w:val="17"/>
        </w:rPr>
        <w:t>），</w:t>
      </w:r>
      <w:r>
        <w:rPr>
          <w:spacing w:val="5"/>
        </w:rPr>
        <w:t>并填</w:t>
      </w:r>
      <w:r>
        <w:rPr>
          <w:spacing w:val="1"/>
        </w:rPr>
        <w:t xml:space="preserve"> </w:t>
      </w:r>
      <w:r>
        <w:rPr>
          <w:spacing w:val="5"/>
        </w:rPr>
        <w:t>写有效期内的学信网验证码。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全日制学历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spacing w:val="5"/>
        </w:rPr>
        <w:t>指参加全日制教育取</w:t>
      </w:r>
      <w:r>
        <w:rPr>
          <w:spacing w:val="13"/>
        </w:rPr>
        <w:t xml:space="preserve"> </w:t>
      </w:r>
      <w:r>
        <w:rPr>
          <w:spacing w:val="5"/>
        </w:rPr>
        <w:t>得的最高学历，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评审依据学历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spacing w:val="5"/>
        </w:rPr>
        <w:t>指符合职称评审条件的学历。毕</w:t>
      </w:r>
      <w:r>
        <w:rPr>
          <w:spacing w:val="13"/>
        </w:rPr>
        <w:t xml:space="preserve"> </w:t>
      </w:r>
      <w:r>
        <w:rPr>
          <w:spacing w:val="8"/>
        </w:rPr>
        <w:t>业时间、毕业院校及专业严格按照证书信息规范填写。</w:t>
      </w:r>
    </w:p>
    <w:p>
      <w:pPr>
        <w:pStyle w:val="2"/>
        <w:spacing w:before="194" w:line="295" w:lineRule="auto"/>
        <w:ind w:right="1" w:firstLine="644"/>
      </w:pPr>
      <w:r>
        <w:rPr>
          <w:rFonts w:ascii="Times New Roman" w:hAnsi="Times New Roman" w:eastAsia="Times New Roman" w:cs="Times New Roman"/>
          <w:spacing w:val="7"/>
        </w:rPr>
        <w:t>2.</w:t>
      </w:r>
      <w:r>
        <w:rPr>
          <w:spacing w:val="7"/>
        </w:rPr>
        <w:t>上传证明材料：学历、学位证书原件扫描件、学信网学历</w:t>
      </w:r>
      <w:r>
        <w:rPr>
          <w:spacing w:val="2"/>
        </w:rPr>
        <w:t xml:space="preserve"> </w:t>
      </w:r>
      <w:r>
        <w:rPr>
          <w:spacing w:val="5"/>
        </w:rPr>
        <w:t>信息在线验证报告。学历证书丢失的，需上传毕业生登记表</w:t>
      </w:r>
      <w:r>
        <w:rPr>
          <w:spacing w:val="4"/>
        </w:rPr>
        <w:t>原件</w:t>
      </w:r>
      <w:r>
        <w:t xml:space="preserve"> </w:t>
      </w:r>
      <w:r>
        <w:rPr>
          <w:spacing w:val="4"/>
        </w:rPr>
        <w:t>扫描件（提供复印件的需加盖人事档案管理部门公章）。</w:t>
      </w:r>
    </w:p>
    <w:p>
      <w:pPr>
        <w:spacing w:before="193" w:line="227" w:lineRule="auto"/>
        <w:ind w:left="66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四、现专业技术职称、职业资格</w:t>
      </w:r>
    </w:p>
    <w:p>
      <w:pPr>
        <w:pStyle w:val="2"/>
        <w:spacing w:before="180" w:line="332" w:lineRule="auto"/>
        <w:ind w:left="17" w:right="1" w:firstLine="658"/>
      </w:pPr>
      <w:r>
        <w:rPr>
          <w:rFonts w:ascii="Times New Roman" w:hAnsi="Times New Roman" w:eastAsia="Times New Roman" w:cs="Times New Roman"/>
          <w:spacing w:val="6"/>
        </w:rPr>
        <w:t>1.</w:t>
      </w:r>
      <w:r>
        <w:rPr>
          <w:spacing w:val="6"/>
        </w:rPr>
        <w:t>职称证书、职业资格证书需上传完整内容页。现职称</w:t>
      </w:r>
      <w:r>
        <w:rPr>
          <w:spacing w:val="5"/>
        </w:rPr>
        <w:t>证书</w:t>
      </w:r>
      <w:r>
        <w:t xml:space="preserve"> </w:t>
      </w:r>
      <w:r>
        <w:rPr>
          <w:spacing w:val="4"/>
        </w:rPr>
        <w:t>丢失的，需上传《评审表》原件扫描件（提供复印件的需加盖人</w:t>
      </w:r>
    </w:p>
    <w:p>
      <w:pPr>
        <w:pStyle w:val="2"/>
        <w:spacing w:before="185" w:line="219" w:lineRule="auto"/>
        <w:ind w:left="17"/>
      </w:pPr>
      <w:r>
        <w:rPr>
          <w:spacing w:val="-5"/>
        </w:rPr>
        <w:t>事档案管理部门公章）。</w:t>
      </w:r>
    </w:p>
    <w:p>
      <w:pPr>
        <w:pStyle w:val="2"/>
        <w:spacing w:before="192" w:line="296" w:lineRule="auto"/>
        <w:ind w:right="156" w:firstLine="642"/>
      </w:pPr>
      <w:r>
        <w:rPr>
          <w:rFonts w:ascii="Times New Roman" w:hAnsi="Times New Roman" w:eastAsia="Times New Roman" w:cs="Times New Roman"/>
          <w:spacing w:val="15"/>
        </w:rPr>
        <w:t xml:space="preserve">2. </w:t>
      </w:r>
      <w:r>
        <w:rPr>
          <w:spacing w:val="15"/>
        </w:rPr>
        <w:t>申报方式为复合型评审的，需一并上传现职称所对应的</w:t>
      </w:r>
      <w:r>
        <w:rPr>
          <w:spacing w:val="16"/>
        </w:rPr>
        <w:t xml:space="preserve"> </w:t>
      </w:r>
      <w:r>
        <w:rPr>
          <w:spacing w:val="5"/>
        </w:rPr>
        <w:t>《评审表》原件扫描件（提供复印件的需加盖人事档案</w:t>
      </w:r>
      <w:r>
        <w:rPr>
          <w:spacing w:val="4"/>
        </w:rPr>
        <w:t>管理部门</w:t>
      </w:r>
      <w:r>
        <w:t xml:space="preserve"> </w:t>
      </w:r>
      <w:r>
        <w:rPr>
          <w:spacing w:val="-25"/>
        </w:rPr>
        <w:t>公章）。</w:t>
      </w:r>
    </w:p>
    <w:p>
      <w:pPr>
        <w:pStyle w:val="2"/>
        <w:spacing w:before="187" w:line="276" w:lineRule="auto"/>
        <w:ind w:left="6" w:right="156" w:firstLine="642"/>
      </w:pPr>
      <w:r>
        <w:rPr>
          <w:rFonts w:ascii="Times New Roman" w:hAnsi="Times New Roman" w:eastAsia="Times New Roman" w:cs="Times New Roman"/>
          <w:spacing w:val="7"/>
        </w:rPr>
        <w:t>3.“</w:t>
      </w:r>
      <w:r>
        <w:rPr>
          <w:spacing w:val="7"/>
        </w:rPr>
        <w:t>获得现职称（职业资格）时间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rFonts w:ascii="Times New Roman" w:hAnsi="Times New Roman" w:eastAsia="Times New Roman" w:cs="Times New Roman"/>
          <w:spacing w:val="-46"/>
        </w:rPr>
        <w:t xml:space="preserve"> </w:t>
      </w:r>
      <w:r>
        <w:rPr>
          <w:spacing w:val="7"/>
        </w:rPr>
        <w:t>：按照</w:t>
      </w:r>
      <w:r>
        <w:rPr>
          <w:spacing w:val="6"/>
        </w:rPr>
        <w:t>职称证书、职业资</w:t>
      </w:r>
      <w:r>
        <w:t xml:space="preserve"> </w:t>
      </w:r>
      <w:r>
        <w:rPr>
          <w:spacing w:val="8"/>
        </w:rPr>
        <w:t>格证书所注明资格生效时间填写。</w:t>
      </w:r>
    </w:p>
    <w:p>
      <w:pPr>
        <w:pStyle w:val="2"/>
        <w:spacing w:before="193" w:line="276" w:lineRule="auto"/>
        <w:ind w:left="13" w:right="156" w:firstLine="628"/>
      </w:pPr>
      <w:r>
        <w:rPr>
          <w:rFonts w:ascii="Times New Roman" w:hAnsi="Times New Roman" w:eastAsia="Times New Roman" w:cs="Times New Roman"/>
          <w:spacing w:val="7"/>
        </w:rPr>
        <w:t>4.“</w:t>
      </w:r>
      <w:r>
        <w:rPr>
          <w:spacing w:val="7"/>
        </w:rPr>
        <w:t>聘任时间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rFonts w:ascii="Times New Roman" w:hAnsi="Times New Roman" w:eastAsia="Times New Roman" w:cs="Times New Roman"/>
          <w:spacing w:val="-46"/>
        </w:rPr>
        <w:t xml:space="preserve"> </w:t>
      </w:r>
      <w:r>
        <w:rPr>
          <w:spacing w:val="7"/>
        </w:rPr>
        <w:t>：指现专业技术职称第一次受聘时间，而非获</w:t>
      </w:r>
      <w:r>
        <w:rPr>
          <w:spacing w:val="8"/>
        </w:rPr>
        <w:t>得资格时间，需上传聘书或聘文。</w:t>
      </w:r>
    </w:p>
    <w:p>
      <w:pPr>
        <w:pStyle w:val="2"/>
        <w:spacing w:before="191" w:line="277" w:lineRule="auto"/>
        <w:ind w:left="24" w:right="215" w:firstLine="627"/>
      </w:pPr>
      <w:r>
        <w:rPr>
          <w:rFonts w:ascii="Times New Roman" w:hAnsi="Times New Roman" w:eastAsia="Times New Roman" w:cs="Times New Roman"/>
          <w:spacing w:val="5"/>
        </w:rPr>
        <w:t>5.“</w:t>
      </w:r>
      <w:r>
        <w:rPr>
          <w:spacing w:val="5"/>
        </w:rPr>
        <w:t>聘任年限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rFonts w:ascii="Times New Roman" w:hAnsi="Times New Roman" w:eastAsia="Times New Roman" w:cs="Times New Roman"/>
          <w:spacing w:val="-46"/>
        </w:rPr>
        <w:t xml:space="preserve"> </w:t>
      </w:r>
      <w:r>
        <w:rPr>
          <w:spacing w:val="5"/>
        </w:rPr>
        <w:t>：指聘任累计年限，计算时间截至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 xml:space="preserve">2025 </w:t>
      </w:r>
      <w:r>
        <w:rPr>
          <w:spacing w:val="5"/>
        </w:rPr>
        <w:t>年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12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6"/>
        </w:rPr>
        <w:t>月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31  </w:t>
      </w:r>
      <w:r>
        <w:rPr>
          <w:spacing w:val="-6"/>
        </w:rPr>
        <w:t>日，每满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6"/>
        </w:rPr>
        <w:t>个月计算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</w:t>
      </w:r>
      <w:r>
        <w:rPr>
          <w:spacing w:val="-6"/>
        </w:rPr>
        <w:t>年。</w:t>
      </w:r>
    </w:p>
    <w:p>
      <w:pPr>
        <w:spacing w:before="191" w:line="226" w:lineRule="auto"/>
        <w:ind w:left="657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五、现任（含兼任）行政职务</w:t>
      </w:r>
    </w:p>
    <w:p>
      <w:pPr>
        <w:pStyle w:val="2"/>
        <w:spacing w:before="181" w:line="333" w:lineRule="auto"/>
        <w:ind w:left="15" w:firstLine="636"/>
        <w:jc w:val="both"/>
        <w:rPr>
          <w:spacing w:val="4"/>
        </w:rPr>
        <w:sectPr>
          <w:footerReference r:id="rId6" w:type="default"/>
          <w:pgSz w:w="11906" w:h="16839"/>
          <w:pgMar w:top="1431" w:right="1451" w:bottom="1448" w:left="1543" w:header="0" w:footer="1235" w:gutter="0"/>
          <w:pgNumType w:fmt="decimal" w:start="2"/>
          <w:cols w:space="720" w:num="1"/>
        </w:sectPr>
      </w:pPr>
    </w:p>
    <w:p>
      <w:pPr>
        <w:pStyle w:val="2"/>
        <w:spacing w:before="181" w:line="333" w:lineRule="auto"/>
        <w:ind w:left="15" w:firstLine="636"/>
        <w:jc w:val="both"/>
      </w:pPr>
      <w:r>
        <w:rPr>
          <w:spacing w:val="4"/>
        </w:rPr>
        <w:t>据实填写，上传任命文件，没有的不填。事业单位申报人员</w:t>
      </w:r>
      <w:r>
        <w:t xml:space="preserve">  </w:t>
      </w:r>
      <w:r>
        <w:rPr>
          <w:spacing w:val="-1"/>
        </w:rPr>
        <w:t>有行政职务的，需一并上传《事业单位专业技术岗位兼职</w:t>
      </w:r>
      <w:r>
        <w:rPr>
          <w:spacing w:val="-2"/>
        </w:rPr>
        <w:t>审批表》</w:t>
      </w:r>
      <w:r>
        <w:t xml:space="preserve"> </w:t>
      </w:r>
      <w:r>
        <w:rPr>
          <w:spacing w:val="4"/>
        </w:rPr>
        <w:t>原件扫描件。</w:t>
      </w:r>
    </w:p>
    <w:p>
      <w:pPr>
        <w:spacing w:before="1" w:line="226" w:lineRule="auto"/>
        <w:ind w:left="658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六、任现职以来考核情况信息</w:t>
      </w:r>
    </w:p>
    <w:p>
      <w:pPr>
        <w:pStyle w:val="2"/>
        <w:spacing w:before="183" w:line="333" w:lineRule="auto"/>
        <w:ind w:left="4" w:right="24" w:firstLine="648"/>
        <w:jc w:val="both"/>
      </w:pPr>
      <w:r>
        <w:rPr>
          <w:spacing w:val="7"/>
        </w:rPr>
        <w:t>据实填写近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 xml:space="preserve">5 </w:t>
      </w:r>
      <w:r>
        <w:rPr>
          <w:spacing w:val="7"/>
        </w:rPr>
        <w:t>年年度考核情况（截至</w:t>
      </w:r>
      <w:r>
        <w:rPr>
          <w:rFonts w:ascii="Times New Roman" w:hAnsi="Times New Roman" w:eastAsia="Times New Roman" w:cs="Times New Roman"/>
          <w:spacing w:val="7"/>
        </w:rPr>
        <w:t>202</w:t>
      </w:r>
      <w:r>
        <w:rPr>
          <w:rFonts w:hint="eastAsia" w:ascii="Times New Roman" w:hAnsi="Times New Roman" w:eastAsia="SimSun" w:cs="Times New Roman"/>
          <w:spacing w:val="7"/>
          <w:lang w:val="en-US" w:eastAsia="zh-CN"/>
        </w:rPr>
        <w:t>5</w:t>
      </w:r>
      <w:r>
        <w:rPr>
          <w:spacing w:val="7"/>
        </w:rPr>
        <w:t>年度</w:t>
      </w:r>
      <w:r>
        <w:rPr>
          <w:spacing w:val="-95"/>
        </w:rPr>
        <w:t>），</w:t>
      </w:r>
      <w:r>
        <w:rPr>
          <w:spacing w:val="7"/>
        </w:rPr>
        <w:t>每年度新</w:t>
      </w:r>
      <w:r>
        <w:t xml:space="preserve"> </w:t>
      </w:r>
      <w:r>
        <w:rPr>
          <w:spacing w:val="3"/>
        </w:rPr>
        <w:t>增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 xml:space="preserve">1 </w:t>
      </w:r>
      <w:r>
        <w:rPr>
          <w:spacing w:val="3"/>
        </w:rPr>
        <w:t>条信息，在当年度位置上传考核证明材料扫描件。事业单位</w:t>
      </w:r>
      <w:r>
        <w:t xml:space="preserve"> </w:t>
      </w:r>
      <w:r>
        <w:rPr>
          <w:spacing w:val="5"/>
        </w:rPr>
        <w:t>可直接上传《事业单位工作人员年度考核表》</w:t>
      </w:r>
      <w:r>
        <w:rPr>
          <w:spacing w:val="4"/>
        </w:rPr>
        <w:t>（其中聘用岗位非</w:t>
      </w:r>
      <w:r>
        <w:t xml:space="preserve"> </w:t>
      </w:r>
      <w:r>
        <w:rPr>
          <w:spacing w:val="9"/>
        </w:rPr>
        <w:t>专业技术岗位的，还需提供聘任专业技术岗位的《聘用审批表》</w:t>
      </w:r>
      <w:r>
        <w:rPr>
          <w:spacing w:val="12"/>
        </w:rPr>
        <w:t xml:space="preserve"> </w:t>
      </w:r>
      <w:r>
        <w:rPr>
          <w:spacing w:val="-11"/>
        </w:rPr>
        <w:t>原件扫描件）。</w:t>
      </w:r>
    </w:p>
    <w:p>
      <w:pPr>
        <w:spacing w:before="2" w:line="228" w:lineRule="auto"/>
        <w:ind w:left="647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七、继续教育</w:t>
      </w:r>
    </w:p>
    <w:p>
      <w:pPr>
        <w:pStyle w:val="2"/>
        <w:spacing w:before="182" w:line="332" w:lineRule="auto"/>
        <w:ind w:left="11" w:right="156" w:firstLine="634"/>
        <w:jc w:val="both"/>
      </w:pPr>
      <w:r>
        <w:rPr>
          <w:spacing w:val="11"/>
        </w:rPr>
        <w:t>提供近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 xml:space="preserve">5 </w:t>
      </w:r>
      <w:r>
        <w:rPr>
          <w:spacing w:val="11"/>
        </w:rPr>
        <w:t>年学习培训及继续教育情况（截至</w:t>
      </w:r>
      <w:r>
        <w:rPr>
          <w:rFonts w:ascii="Times New Roman" w:hAnsi="Times New Roman" w:eastAsia="Times New Roman" w:cs="Times New Roman"/>
          <w:spacing w:val="11"/>
        </w:rPr>
        <w:t>202</w:t>
      </w:r>
      <w:r>
        <w:rPr>
          <w:rFonts w:hint="eastAsia" w:ascii="Times New Roman" w:hAnsi="Times New Roman" w:eastAsia="SimSun" w:cs="Times New Roman"/>
          <w:spacing w:val="11"/>
          <w:lang w:val="en-US" w:eastAsia="zh-CN"/>
        </w:rPr>
        <w:t>6</w:t>
      </w:r>
      <w:r>
        <w:rPr>
          <w:spacing w:val="11"/>
        </w:rPr>
        <w:t>年</w:t>
      </w:r>
      <w:r>
        <w:rPr>
          <w:spacing w:val="-63"/>
        </w:rPr>
        <w:t>），</w:t>
      </w:r>
      <w:r>
        <w:rPr>
          <w:rFonts w:ascii="Times New Roman" w:hAnsi="Times New Roman" w:eastAsia="Times New Roman" w:cs="Times New Roman"/>
          <w:spacing w:val="11"/>
        </w:rPr>
        <w:t>“</w:t>
      </w:r>
      <w:r>
        <w:rPr>
          <w:spacing w:val="11"/>
        </w:rPr>
        <w:t>职</w:t>
      </w:r>
      <w:r>
        <w:t xml:space="preserve"> </w:t>
      </w:r>
      <w:r>
        <w:rPr>
          <w:spacing w:val="17"/>
        </w:rPr>
        <w:t>称申报评审系统</w:t>
      </w:r>
      <w:r>
        <w:rPr>
          <w:rFonts w:ascii="Times New Roman" w:hAnsi="Times New Roman" w:eastAsia="Times New Roman" w:cs="Times New Roman"/>
          <w:spacing w:val="17"/>
        </w:rPr>
        <w:t>”</w:t>
      </w:r>
      <w:r>
        <w:rPr>
          <w:spacing w:val="17"/>
        </w:rPr>
        <w:t>将自动从</w:t>
      </w:r>
      <w:r>
        <w:rPr>
          <w:rFonts w:ascii="Times New Roman" w:hAnsi="Times New Roman" w:eastAsia="Times New Roman" w:cs="Times New Roman"/>
          <w:spacing w:val="17"/>
        </w:rPr>
        <w:t>“</w:t>
      </w:r>
      <w:r>
        <w:rPr>
          <w:spacing w:val="17"/>
        </w:rPr>
        <w:t>山东省专业技术人</w:t>
      </w:r>
      <w:r>
        <w:rPr>
          <w:spacing w:val="16"/>
        </w:rPr>
        <w:t>员继续教育公共</w:t>
      </w:r>
      <w:r>
        <w:t xml:space="preserve"> </w:t>
      </w:r>
      <w:r>
        <w:rPr>
          <w:spacing w:val="6"/>
        </w:rPr>
        <w:t>服务平台</w:t>
      </w:r>
      <w:r>
        <w:rPr>
          <w:rFonts w:ascii="Times New Roman" w:hAnsi="Times New Roman" w:eastAsia="Times New Roman" w:cs="Times New Roman"/>
          <w:spacing w:val="6"/>
        </w:rPr>
        <w:t>”</w:t>
      </w:r>
      <w:r>
        <w:rPr>
          <w:spacing w:val="6"/>
        </w:rPr>
        <w:t>提取近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5 </w:t>
      </w:r>
      <w:r>
        <w:rPr>
          <w:spacing w:val="6"/>
        </w:rPr>
        <w:t>年继续教育数据。</w:t>
      </w:r>
    </w:p>
    <w:p>
      <w:pPr>
        <w:spacing w:before="184" w:line="227" w:lineRule="auto"/>
        <w:ind w:left="648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八、工作经历</w:t>
      </w:r>
    </w:p>
    <w:p>
      <w:pPr>
        <w:pStyle w:val="2"/>
        <w:spacing w:before="180" w:line="333" w:lineRule="auto"/>
        <w:ind w:left="15" w:right="97" w:firstLine="636"/>
      </w:pPr>
      <w:r>
        <w:rPr>
          <w:spacing w:val="4"/>
        </w:rPr>
        <w:t>据实填写，时间连贯。从参加工作时间填起，应与人事档案</w:t>
      </w:r>
      <w:r>
        <w:t xml:space="preserve"> </w:t>
      </w:r>
      <w:r>
        <w:rPr>
          <w:spacing w:val="3"/>
        </w:rPr>
        <w:t>记录一致。</w:t>
      </w:r>
    </w:p>
    <w:p>
      <w:pPr>
        <w:spacing w:line="226" w:lineRule="auto"/>
        <w:ind w:left="656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九、任现职以来取得的代表性成果</w:t>
      </w:r>
    </w:p>
    <w:p>
      <w:pPr>
        <w:pStyle w:val="2"/>
        <w:spacing w:before="179" w:line="333" w:lineRule="auto"/>
        <w:ind w:right="97" w:firstLine="669"/>
        <w:jc w:val="both"/>
      </w:pPr>
      <w:r>
        <w:rPr>
          <w:spacing w:val="7"/>
        </w:rPr>
        <w:t>总数不超过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 xml:space="preserve">15 </w:t>
      </w:r>
      <w:r>
        <w:rPr>
          <w:spacing w:val="7"/>
        </w:rPr>
        <w:t>项，严格按类别分类填写，工法、技术标准</w:t>
      </w:r>
      <w:r>
        <w:t xml:space="preserve"> </w:t>
      </w:r>
      <w:r>
        <w:rPr>
          <w:spacing w:val="-6"/>
        </w:rPr>
        <w:t>（标准设计图集）、计价依据（定额）、导则以及其他不能对应类</w:t>
      </w:r>
      <w:r>
        <w:rPr>
          <w:spacing w:val="17"/>
        </w:rPr>
        <w:t>别的代表性成果填入</w:t>
      </w:r>
      <w:r>
        <w:rPr>
          <w:rFonts w:ascii="Times New Roman" w:hAnsi="Times New Roman" w:eastAsia="Times New Roman" w:cs="Times New Roman"/>
          <w:spacing w:val="17"/>
        </w:rPr>
        <w:t>“</w:t>
      </w:r>
      <w:r>
        <w:rPr>
          <w:spacing w:val="17"/>
        </w:rPr>
        <w:t>其他</w:t>
      </w:r>
      <w:r>
        <w:rPr>
          <w:rFonts w:ascii="Times New Roman" w:hAnsi="Times New Roman" w:eastAsia="Times New Roman" w:cs="Times New Roman"/>
          <w:spacing w:val="17"/>
        </w:rPr>
        <w:t>”</w:t>
      </w:r>
      <w:r>
        <w:rPr>
          <w:spacing w:val="17"/>
        </w:rPr>
        <w:t>一栏。所填报的代表性成果需已完</w:t>
      </w:r>
      <w:r>
        <w:rPr>
          <w:spacing w:val="5"/>
        </w:rPr>
        <w:t>成，佐证材料需能体现本人姓名。不允许填写取得现职</w:t>
      </w:r>
      <w:r>
        <w:rPr>
          <w:spacing w:val="4"/>
        </w:rPr>
        <w:t>称以前和</w:t>
      </w:r>
      <w:r>
        <w:rPr>
          <w:spacing w:val="9"/>
        </w:rPr>
        <w:t>无原件的业绩成果，同一项目获得不同奖项的只能填写一项。</w:t>
      </w:r>
    </w:p>
    <w:p>
      <w:pPr>
        <w:pStyle w:val="2"/>
        <w:spacing w:before="5" w:line="276" w:lineRule="auto"/>
        <w:ind w:left="14" w:right="30" w:firstLine="659"/>
        <w:rPr>
          <w:rFonts w:ascii="Times New Roman" w:hAnsi="Times New Roman" w:eastAsia="Times New Roman" w:cs="Times New Roman"/>
          <w:spacing w:val="6"/>
        </w:rPr>
        <w:sectPr>
          <w:footerReference r:id="rId7" w:type="default"/>
          <w:pgSz w:w="11906" w:h="16839"/>
          <w:pgMar w:top="1431" w:right="1451" w:bottom="1448" w:left="1543" w:header="0" w:footer="1235" w:gutter="0"/>
          <w:pgNumType w:fmt="decimal" w:start="2"/>
          <w:cols w:space="720" w:num="1"/>
        </w:sectPr>
      </w:pPr>
    </w:p>
    <w:p>
      <w:pPr>
        <w:pStyle w:val="2"/>
        <w:spacing w:before="5" w:line="276" w:lineRule="auto"/>
        <w:ind w:left="14" w:right="30" w:firstLine="659"/>
      </w:pPr>
      <w:r>
        <w:rPr>
          <w:rFonts w:ascii="Times New Roman" w:hAnsi="Times New Roman" w:eastAsia="Times New Roman" w:cs="Times New Roman"/>
          <w:spacing w:val="6"/>
        </w:rPr>
        <w:t>1.“</w:t>
      </w:r>
      <w:r>
        <w:rPr>
          <w:spacing w:val="6"/>
        </w:rPr>
        <w:t>时间</w:t>
      </w:r>
      <w:r>
        <w:rPr>
          <w:rFonts w:ascii="Times New Roman" w:hAnsi="Times New Roman" w:eastAsia="Times New Roman" w:cs="Times New Roman"/>
          <w:spacing w:val="6"/>
        </w:rPr>
        <w:t>”</w:t>
      </w:r>
      <w:r>
        <w:rPr>
          <w:rFonts w:ascii="Times New Roman" w:hAnsi="Times New Roman" w:eastAsia="Times New Roman" w:cs="Times New Roman"/>
          <w:spacing w:val="-46"/>
        </w:rPr>
        <w:t xml:space="preserve"> </w:t>
      </w:r>
      <w:r>
        <w:rPr>
          <w:spacing w:val="6"/>
        </w:rPr>
        <w:t>：一般以业绩成果证书或文件落款时间</w:t>
      </w:r>
      <w:r>
        <w:rPr>
          <w:spacing w:val="5"/>
        </w:rPr>
        <w:t>为准，论文</w:t>
      </w:r>
      <w:r>
        <w:t xml:space="preserve"> </w:t>
      </w:r>
      <w:r>
        <w:rPr>
          <w:spacing w:val="7"/>
        </w:rPr>
        <w:t>著作以发表、出版时间为准，项目课题以结题或</w:t>
      </w:r>
      <w:r>
        <w:rPr>
          <w:spacing w:val="6"/>
        </w:rPr>
        <w:t>验收时间为准。</w:t>
      </w:r>
    </w:p>
    <w:p>
      <w:pPr>
        <w:pStyle w:val="2"/>
        <w:spacing w:before="194" w:line="295" w:lineRule="auto"/>
        <w:ind w:left="9" w:right="13" w:firstLine="633"/>
      </w:pPr>
      <w:r>
        <w:rPr>
          <w:rFonts w:ascii="Times New Roman" w:hAnsi="Times New Roman" w:eastAsia="Times New Roman" w:cs="Times New Roman"/>
          <w:spacing w:val="4"/>
        </w:rPr>
        <w:t>2.“</w:t>
      </w:r>
      <w:r>
        <w:rPr>
          <w:spacing w:val="4"/>
        </w:rPr>
        <w:t>位次</w:t>
      </w:r>
      <w:r>
        <w:rPr>
          <w:rFonts w:ascii="Times New Roman" w:hAnsi="Times New Roman" w:eastAsia="Times New Roman" w:cs="Times New Roman"/>
          <w:spacing w:val="4"/>
        </w:rPr>
        <w:t>”</w:t>
      </w:r>
      <w:r>
        <w:rPr>
          <w:rFonts w:ascii="Times New Roman" w:hAnsi="Times New Roman" w:eastAsia="Times New Roman" w:cs="Times New Roman"/>
          <w:spacing w:val="-46"/>
        </w:rPr>
        <w:t xml:space="preserve"> </w:t>
      </w:r>
      <w:r>
        <w:rPr>
          <w:spacing w:val="4"/>
        </w:rPr>
        <w:t>：系个人独立完成的填写</w:t>
      </w:r>
      <w:r>
        <w:rPr>
          <w:rFonts w:ascii="Times New Roman" w:hAnsi="Times New Roman" w:eastAsia="Times New Roman" w:cs="Times New Roman"/>
          <w:spacing w:val="4"/>
        </w:rPr>
        <w:t>“1/1”</w:t>
      </w:r>
      <w:r>
        <w:rPr>
          <w:rFonts w:ascii="Times New Roman" w:hAnsi="Times New Roman" w:eastAsia="Times New Roman" w:cs="Times New Roman"/>
          <w:spacing w:val="-55"/>
        </w:rPr>
        <w:t xml:space="preserve"> </w:t>
      </w:r>
      <w:r>
        <w:rPr>
          <w:rFonts w:hint="eastAsia" w:ascii="Times New Roman" w:hAnsi="Times New Roman" w:eastAsia="宋体" w:cs="Times New Roman"/>
          <w:spacing w:val="-55"/>
          <w:lang w:eastAsia="zh-CN"/>
        </w:rPr>
        <w:t>；</w:t>
      </w:r>
      <w:r>
        <w:rPr>
          <w:spacing w:val="3"/>
        </w:rPr>
        <w:t>与他人合作完成的，</w:t>
      </w:r>
      <w:r>
        <w:t xml:space="preserve"> </w:t>
      </w:r>
      <w:r>
        <w:rPr>
          <w:spacing w:val="5"/>
        </w:rPr>
        <w:t>按照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申报人位次</w:t>
      </w:r>
      <w:r>
        <w:rPr>
          <w:rFonts w:ascii="Times New Roman" w:hAnsi="Times New Roman" w:eastAsia="Times New Roman" w:cs="Times New Roman"/>
          <w:spacing w:val="5"/>
        </w:rPr>
        <w:t>/</w:t>
      </w:r>
      <w:r>
        <w:rPr>
          <w:spacing w:val="5"/>
        </w:rPr>
        <w:t>总人数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spacing w:val="5"/>
        </w:rPr>
        <w:t>格式填写（如：</w:t>
      </w:r>
      <w:r>
        <w:rPr>
          <w:rFonts w:ascii="Times New Roman" w:hAnsi="Times New Roman" w:eastAsia="Times New Roman" w:cs="Times New Roman"/>
          <w:spacing w:val="5"/>
        </w:rPr>
        <w:t xml:space="preserve">3 </w:t>
      </w:r>
      <w:r>
        <w:rPr>
          <w:spacing w:val="5"/>
        </w:rPr>
        <w:t>人合作完成，申</w:t>
      </w:r>
      <w:r>
        <w:rPr>
          <w:spacing w:val="4"/>
        </w:rPr>
        <w:t>报人</w:t>
      </w:r>
      <w:r>
        <w:t xml:space="preserve"> </w:t>
      </w:r>
      <w:r>
        <w:rPr>
          <w:spacing w:val="-5"/>
        </w:rPr>
        <w:t>为第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 </w:t>
      </w:r>
      <w:r>
        <w:rPr>
          <w:spacing w:val="-5"/>
        </w:rPr>
        <w:t>位，填写为</w:t>
      </w:r>
      <w:r>
        <w:rPr>
          <w:rFonts w:ascii="Times New Roman" w:hAnsi="Times New Roman" w:eastAsia="Times New Roman" w:cs="Times New Roman"/>
          <w:spacing w:val="-5"/>
        </w:rPr>
        <w:t>“1/3”</w:t>
      </w:r>
      <w:r>
        <w:rPr>
          <w:spacing w:val="-5"/>
        </w:rPr>
        <w:t>）。</w:t>
      </w:r>
    </w:p>
    <w:p>
      <w:pPr>
        <w:pStyle w:val="2"/>
        <w:spacing w:before="188" w:line="315" w:lineRule="auto"/>
        <w:ind w:left="5" w:right="26" w:firstLine="643"/>
      </w:pPr>
      <w:r>
        <w:rPr>
          <w:rFonts w:ascii="Times New Roman" w:hAnsi="Times New Roman" w:eastAsia="Times New Roman" w:cs="Times New Roman"/>
          <w:spacing w:val="6"/>
        </w:rPr>
        <w:t>3.</w:t>
      </w:r>
      <w:r>
        <w:rPr>
          <w:spacing w:val="6"/>
        </w:rPr>
        <w:t>填报格式：</w:t>
      </w:r>
      <w:r>
        <w:rPr>
          <w:rFonts w:ascii="Times New Roman" w:hAnsi="Times New Roman" w:eastAsia="Times New Roman" w:cs="Times New Roman"/>
          <w:spacing w:val="6"/>
        </w:rPr>
        <w:t>“</w:t>
      </w:r>
      <w:r>
        <w:rPr>
          <w:spacing w:val="6"/>
        </w:rPr>
        <w:t>获奖类型</w:t>
      </w:r>
      <w:r>
        <w:rPr>
          <w:rFonts w:ascii="Times New Roman" w:hAnsi="Times New Roman" w:eastAsia="Times New Roman" w:cs="Times New Roman"/>
          <w:spacing w:val="6"/>
        </w:rPr>
        <w:t>+</w:t>
      </w:r>
      <w:r>
        <w:rPr>
          <w:spacing w:val="6"/>
        </w:rPr>
        <w:t>成果名称（如：山东省工程建设泰</w:t>
      </w:r>
      <w:r>
        <w:rPr>
          <w:spacing w:val="14"/>
        </w:rPr>
        <w:t xml:space="preserve"> </w:t>
      </w:r>
      <w:r>
        <w:rPr>
          <w:spacing w:val="-3"/>
        </w:rPr>
        <w:t>山杯奖一等奖：</w:t>
      </w:r>
      <w:r>
        <w:rPr>
          <w:rFonts w:ascii="Times New Roman" w:hAnsi="Times New Roman" w:eastAsia="Times New Roman" w:cs="Times New Roman"/>
          <w:spacing w:val="-3"/>
        </w:rPr>
        <w:t>*****</w:t>
      </w:r>
      <w:r>
        <w:rPr>
          <w:spacing w:val="-3"/>
        </w:rPr>
        <w:t>）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spacing w:val="-3"/>
        </w:rPr>
        <w:t>；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spacing w:val="-3"/>
        </w:rPr>
        <w:t>专利类型</w:t>
      </w:r>
      <w:r>
        <w:rPr>
          <w:rFonts w:ascii="Times New Roman" w:hAnsi="Times New Roman" w:eastAsia="Times New Roman" w:cs="Times New Roman"/>
          <w:spacing w:val="-3"/>
        </w:rPr>
        <w:t>+</w:t>
      </w:r>
      <w:r>
        <w:rPr>
          <w:spacing w:val="-3"/>
        </w:rPr>
        <w:t>专利名称（如：发明专利：</w:t>
      </w:r>
      <w:r>
        <w:rPr>
          <w:spacing w:val="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*****</w:t>
      </w:r>
      <w:r>
        <w:rPr>
          <w:spacing w:val="5"/>
        </w:rPr>
        <w:t>；实用新型专利：</w:t>
      </w:r>
      <w:r>
        <w:rPr>
          <w:rFonts w:ascii="Times New Roman" w:hAnsi="Times New Roman" w:eastAsia="Times New Roman" w:cs="Times New Roman"/>
          <w:spacing w:val="5"/>
        </w:rPr>
        <w:t>*****</w:t>
      </w:r>
      <w:r>
        <w:rPr>
          <w:spacing w:val="5"/>
        </w:rPr>
        <w:t>）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5"/>
        </w:rPr>
        <w:t>；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课题</w:t>
      </w:r>
      <w:r>
        <w:rPr>
          <w:rFonts w:ascii="Times New Roman" w:hAnsi="Times New Roman" w:eastAsia="Times New Roman" w:cs="Times New Roman"/>
          <w:spacing w:val="5"/>
        </w:rPr>
        <w:t>/</w:t>
      </w:r>
      <w:r>
        <w:rPr>
          <w:spacing w:val="5"/>
        </w:rPr>
        <w:t>科技计划项目</w:t>
      </w:r>
      <w:r>
        <w:rPr>
          <w:rFonts w:ascii="Times New Roman" w:hAnsi="Times New Roman" w:eastAsia="Times New Roman" w:cs="Times New Roman"/>
          <w:spacing w:val="5"/>
        </w:rPr>
        <w:t>+</w:t>
      </w:r>
      <w:r>
        <w:rPr>
          <w:spacing w:val="5"/>
        </w:rPr>
        <w:t>项目名</w:t>
      </w:r>
      <w:r>
        <w:t xml:space="preserve"> </w:t>
      </w:r>
      <w:r>
        <w:rPr>
          <w:spacing w:val="5"/>
        </w:rPr>
        <w:t>称（如：课题：</w:t>
      </w:r>
      <w:r>
        <w:rPr>
          <w:rFonts w:ascii="Times New Roman" w:hAnsi="Times New Roman" w:eastAsia="Times New Roman" w:cs="Times New Roman"/>
          <w:spacing w:val="5"/>
        </w:rPr>
        <w:t>*****</w:t>
      </w:r>
      <w:r>
        <w:rPr>
          <w:spacing w:val="5"/>
        </w:rPr>
        <w:t>；科技计划项目：</w:t>
      </w:r>
      <w:r>
        <w:rPr>
          <w:rFonts w:ascii="Times New Roman" w:hAnsi="Times New Roman" w:eastAsia="Times New Roman" w:cs="Times New Roman"/>
          <w:spacing w:val="5"/>
        </w:rPr>
        <w:t>*****</w:t>
      </w:r>
      <w:r>
        <w:rPr>
          <w:spacing w:val="5"/>
        </w:rPr>
        <w:t>）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5"/>
        </w:rPr>
        <w:t>；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论文</w:t>
      </w:r>
      <w:r>
        <w:rPr>
          <w:rFonts w:ascii="Times New Roman" w:hAnsi="Times New Roman" w:eastAsia="Times New Roman" w:cs="Times New Roman"/>
          <w:spacing w:val="5"/>
        </w:rPr>
        <w:t>/</w:t>
      </w:r>
      <w:r>
        <w:rPr>
          <w:spacing w:val="5"/>
        </w:rPr>
        <w:t>著作</w:t>
      </w:r>
      <w:r>
        <w:rPr>
          <w:rFonts w:ascii="Times New Roman" w:hAnsi="Times New Roman" w:eastAsia="Times New Roman" w:cs="Times New Roman"/>
          <w:spacing w:val="5"/>
        </w:rPr>
        <w:t>+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2"/>
        </w:rPr>
        <w:t>成果标题全称</w:t>
      </w:r>
      <w:r>
        <w:rPr>
          <w:rFonts w:hint="eastAsia"/>
          <w:spacing w:val="2"/>
          <w:lang w:eastAsia="zh-CN"/>
        </w:rPr>
        <w:t>（</w:t>
      </w:r>
      <w:r>
        <w:rPr>
          <w:spacing w:val="2"/>
        </w:rPr>
        <w:t>如：论文：</w:t>
      </w:r>
      <w:r>
        <w:rPr>
          <w:rFonts w:ascii="Times New Roman" w:hAnsi="Times New Roman" w:eastAsia="Times New Roman" w:cs="Times New Roman"/>
          <w:spacing w:val="2"/>
        </w:rPr>
        <w:t>*****</w:t>
      </w:r>
      <w:r>
        <w:rPr>
          <w:spacing w:val="2"/>
        </w:rPr>
        <w:t>；著作：</w:t>
      </w:r>
      <w:r>
        <w:rPr>
          <w:rFonts w:ascii="Times New Roman" w:hAnsi="Times New Roman" w:eastAsia="Times New Roman" w:cs="Times New Roman"/>
          <w:spacing w:val="2"/>
        </w:rPr>
        <w:t>*****</w:t>
      </w:r>
      <w:r>
        <w:rPr>
          <w:spacing w:val="2"/>
        </w:rPr>
        <w:t>）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2"/>
        </w:rPr>
        <w:t>,</w:t>
      </w:r>
      <w:r>
        <w:rPr>
          <w:spacing w:val="80"/>
        </w:rPr>
        <w:t xml:space="preserve"> </w:t>
      </w:r>
      <w:r>
        <w:rPr>
          <w:spacing w:val="2"/>
        </w:rPr>
        <w:t>其他业绩成</w:t>
      </w:r>
      <w:r>
        <w:t xml:space="preserve"> </w:t>
      </w:r>
      <w:r>
        <w:rPr>
          <w:spacing w:val="7"/>
        </w:rPr>
        <w:t>果可参照填写。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5" w:lineRule="auto"/>
        <w:ind w:left="0" w:firstLine="633"/>
        <w:textAlignment w:val="baseline"/>
      </w:pPr>
      <w:r>
        <w:rPr>
          <w:rFonts w:ascii="Times New Roman" w:hAnsi="Times New Roman" w:eastAsia="Times New Roman" w:cs="Times New Roman"/>
          <w:spacing w:val="-5"/>
        </w:rPr>
        <w:t>4.</w:t>
      </w:r>
      <w:r>
        <w:rPr>
          <w:spacing w:val="-5"/>
        </w:rPr>
        <w:t>上传证明材料：奖项、工法需上传证书及相关佐证（文件</w:t>
      </w:r>
      <w:r>
        <w:rPr>
          <w:spacing w:val="-98"/>
        </w:rPr>
        <w:t>）；</w:t>
      </w:r>
      <w:r>
        <w:rPr>
          <w:spacing w:val="1"/>
        </w:rPr>
        <w:t xml:space="preserve"> </w:t>
      </w:r>
      <w:r>
        <w:rPr>
          <w:spacing w:val="-3"/>
        </w:rPr>
        <w:t>课题需提供立项、开题、结题等材料；科技计划项目需上传立项、</w:t>
      </w:r>
      <w:r>
        <w:rPr>
          <w:spacing w:val="3"/>
        </w:rPr>
        <w:t xml:space="preserve"> </w:t>
      </w:r>
      <w:r>
        <w:rPr>
          <w:spacing w:val="4"/>
        </w:rPr>
        <w:t>验收等材料；专利需上传专利证书原件扫描件（完整页）、简介</w:t>
      </w:r>
      <w:r>
        <w:rPr>
          <w:spacing w:val="16"/>
        </w:rPr>
        <w:t xml:space="preserve"> </w:t>
      </w:r>
      <w:r>
        <w:rPr>
          <w:spacing w:val="4"/>
        </w:rPr>
        <w:t>页、说明书、知识产权局检索查询结果、在实践中推广应用的佐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0" w:firstLine="19"/>
        <w:jc w:val="both"/>
        <w:textAlignment w:val="baseline"/>
      </w:pPr>
      <w:r>
        <w:rPr>
          <w:spacing w:val="4"/>
        </w:rPr>
        <w:t>证材料，转让形式取得的专利不可作为个人业绩</w:t>
      </w:r>
      <w:r>
        <w:rPr>
          <w:rFonts w:hint="eastAsia"/>
          <w:spacing w:val="4"/>
          <w:lang w:eastAsia="zh-CN"/>
        </w:rPr>
        <w:t>；</w:t>
      </w:r>
      <w:r>
        <w:rPr>
          <w:color w:val="0000FF"/>
          <w:spacing w:val="4"/>
        </w:rPr>
        <w:t>论文需</w:t>
      </w:r>
      <w:r>
        <w:rPr>
          <w:rFonts w:hint="eastAsia"/>
          <w:color w:val="0000FF"/>
          <w:spacing w:val="4"/>
          <w:lang w:eastAsia="zh-CN"/>
        </w:rPr>
        <w:t>发表在与所</w:t>
      </w:r>
      <w:bookmarkStart w:id="0" w:name="_GoBack"/>
      <w:bookmarkEnd w:id="0"/>
      <w:r>
        <w:rPr>
          <w:rFonts w:hint="eastAsia"/>
          <w:color w:val="0000FF"/>
          <w:spacing w:val="4"/>
          <w:lang w:eastAsia="zh-CN"/>
        </w:rPr>
        <w:t>从事专业相关的刊物，</w:t>
      </w:r>
      <w:r>
        <w:rPr>
          <w:rFonts w:hint="eastAsia"/>
          <w:color w:val="auto"/>
          <w:spacing w:val="4"/>
          <w:lang w:eastAsia="zh-CN"/>
        </w:rPr>
        <w:t>论文需</w:t>
      </w:r>
      <w:r>
        <w:rPr>
          <w:color w:val="auto"/>
          <w:spacing w:val="4"/>
        </w:rPr>
        <w:t>上传</w:t>
      </w:r>
      <w:r>
        <w:rPr>
          <w:rFonts w:hint="eastAsia"/>
          <w:color w:val="auto"/>
          <w:spacing w:val="4"/>
          <w:lang w:eastAsia="zh-CN"/>
        </w:rPr>
        <w:t>网站</w:t>
      </w:r>
      <w:r>
        <w:rPr>
          <w:color w:val="auto"/>
          <w:spacing w:val="5"/>
        </w:rPr>
        <w:t>检索截图</w:t>
      </w:r>
      <w:r>
        <w:rPr>
          <w:spacing w:val="5"/>
        </w:rPr>
        <w:t>（必传）并填写验证网址，能体</w:t>
      </w:r>
      <w:r>
        <w:rPr>
          <w:spacing w:val="4"/>
        </w:rPr>
        <w:t>现刊</w:t>
      </w:r>
      <w:r>
        <w:rPr>
          <w:spacing w:val="-3"/>
        </w:rPr>
        <w:t>号、出版日期的期刊封面</w:t>
      </w:r>
      <w:r>
        <w:rPr>
          <w:rFonts w:hint="eastAsia"/>
          <w:spacing w:val="-3"/>
          <w:lang w:eastAsia="zh-CN"/>
        </w:rPr>
        <w:t>、</w:t>
      </w:r>
      <w:r>
        <w:rPr>
          <w:spacing w:val="-3"/>
        </w:rPr>
        <w:t>目录（包括出版信息）</w:t>
      </w:r>
      <w:r>
        <w:rPr>
          <w:rFonts w:hint="eastAsia"/>
          <w:spacing w:val="-3"/>
          <w:lang w:eastAsia="zh-CN"/>
        </w:rPr>
        <w:t>、</w:t>
      </w:r>
      <w:r>
        <w:rPr>
          <w:spacing w:val="-3"/>
        </w:rPr>
        <w:t>论文正文等</w:t>
      </w:r>
      <w:r>
        <w:rPr>
          <w:rFonts w:hint="eastAsia"/>
          <w:spacing w:val="-3"/>
          <w:lang w:eastAsia="zh-CN"/>
        </w:rPr>
        <w:t>。</w:t>
      </w:r>
      <w:r>
        <w:rPr>
          <w:spacing w:val="5"/>
        </w:rPr>
        <w:t>发表在国外刊物的论文，需上传论文的英文、中文翻译件、</w:t>
      </w:r>
      <w:r>
        <w:rPr>
          <w:spacing w:val="4"/>
        </w:rPr>
        <w:t>教育</w:t>
      </w:r>
      <w:r>
        <w:rPr>
          <w:spacing w:val="5"/>
        </w:rPr>
        <w:t>部科技查新工作站（例如山东大学图书馆）出具的检索证明</w:t>
      </w:r>
      <w:r>
        <w:rPr>
          <w:spacing w:val="4"/>
        </w:rPr>
        <w:t>原件</w:t>
      </w:r>
      <w:r>
        <w:rPr>
          <w:spacing w:val="8"/>
        </w:rPr>
        <w:t>扫描件。各类用稿证明等不可作为支撑材料；著作需上传封面、</w:t>
      </w:r>
      <w:r>
        <w:rPr>
          <w:spacing w:val="5"/>
        </w:rPr>
        <w:t>扉页、作者（编委）信息、图书在版编目</w:t>
      </w:r>
      <w:r>
        <w:rPr>
          <w:rFonts w:hint="eastAsia"/>
          <w:spacing w:val="5"/>
          <w:lang w:eastAsia="zh-CN"/>
        </w:rPr>
        <w:t>、</w:t>
      </w:r>
      <w:r>
        <w:rPr>
          <w:spacing w:val="5"/>
        </w:rPr>
        <w:t>目录、部分撰写</w:t>
      </w:r>
      <w:r>
        <w:rPr>
          <w:spacing w:val="4"/>
        </w:rPr>
        <w:t>内容</w:t>
      </w:r>
      <w:r>
        <w:rPr>
          <w:spacing w:val="5"/>
        </w:rPr>
        <w:t>正文等；技术标准需上传封面、发布通知页、前言（含起草</w:t>
      </w:r>
      <w:r>
        <w:rPr>
          <w:spacing w:val="4"/>
        </w:rPr>
        <w:t>人员</w:t>
      </w:r>
      <w:r>
        <w:rPr>
          <w:spacing w:val="-7"/>
        </w:rPr>
        <w:t>信息）、</w:t>
      </w:r>
      <w:r>
        <w:rPr>
          <w:spacing w:val="-74"/>
        </w:rPr>
        <w:t xml:space="preserve"> </w:t>
      </w:r>
      <w:r>
        <w:rPr>
          <w:spacing w:val="-7"/>
        </w:rPr>
        <w:t>目次、部分编制内容等。</w:t>
      </w:r>
    </w:p>
    <w:p>
      <w:pPr>
        <w:spacing w:before="4" w:line="226" w:lineRule="auto"/>
        <w:ind w:left="65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十、任现职以来主要专业技术工作成绩及表现</w:t>
      </w:r>
    </w:p>
    <w:p>
      <w:pPr>
        <w:pStyle w:val="2"/>
        <w:spacing w:before="181" w:line="332" w:lineRule="auto"/>
        <w:ind w:left="37" w:right="91" w:firstLine="638"/>
      </w:pPr>
      <w:r>
        <w:rPr>
          <w:rFonts w:ascii="Times New Roman" w:hAnsi="Times New Roman" w:eastAsia="Times New Roman" w:cs="Times New Roman"/>
          <w:spacing w:val="3"/>
        </w:rPr>
        <w:t>1200</w:t>
      </w:r>
      <w:r>
        <w:rPr>
          <w:spacing w:val="3"/>
        </w:rPr>
        <w:t>字以内，实事求是、简明扼要、条理清楚的填写，取得</w:t>
      </w:r>
      <w:r>
        <w:t xml:space="preserve"> </w:t>
      </w:r>
      <w:r>
        <w:rPr>
          <w:spacing w:val="7"/>
        </w:rPr>
        <w:t>的成绩具体明确，按照系统要求不得体现人员姓名。</w:t>
      </w:r>
    </w:p>
    <w:p>
      <w:pPr>
        <w:spacing w:before="4" w:line="226" w:lineRule="auto"/>
        <w:ind w:left="65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十一、六公开监督卡</w:t>
      </w:r>
    </w:p>
    <w:p>
      <w:pPr>
        <w:pStyle w:val="2"/>
        <w:spacing w:before="180" w:line="218" w:lineRule="auto"/>
        <w:ind w:left="658"/>
      </w:pPr>
      <w:r>
        <w:rPr>
          <w:spacing w:val="7"/>
        </w:rPr>
        <w:t>上传所在单位出具的</w:t>
      </w:r>
      <w:r>
        <w:rPr>
          <w:rFonts w:ascii="Times New Roman" w:hAnsi="Times New Roman" w:eastAsia="Times New Roman" w:cs="Times New Roman"/>
          <w:spacing w:val="7"/>
        </w:rPr>
        <w:t>“</w:t>
      </w:r>
      <w:r>
        <w:rPr>
          <w:spacing w:val="7"/>
        </w:rPr>
        <w:t>六公开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监督卡。</w:t>
      </w:r>
    </w:p>
    <w:p>
      <w:pPr>
        <w:spacing w:before="192" w:line="227" w:lineRule="auto"/>
        <w:ind w:left="65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十二、上传其他附件</w:t>
      </w:r>
    </w:p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648" w:firstLineChars="200"/>
        <w:jc w:val="both"/>
        <w:textAlignment w:val="auto"/>
        <w:rPr>
          <w:rFonts w:ascii="FangSong_GB2312" w:hAnsi="FangSong_GB2312" w:eastAsia="FangSong_GB2312" w:cs="FangSong_GB2312"/>
          <w:snapToGrid w:val="0"/>
          <w:color w:val="000000"/>
          <w:spacing w:val="7"/>
          <w:kern w:val="0"/>
          <w:sz w:val="31"/>
          <w:szCs w:val="31"/>
          <w:u w:val="none"/>
          <w:shd w:val="clear"/>
          <w:lang w:val="en-US" w:eastAsia="en-US" w:bidi="ar-SA"/>
        </w:rPr>
      </w:pPr>
      <w:r>
        <w:rPr>
          <w:rFonts w:ascii="FangSong_GB2312" w:hAnsi="FangSong_GB2312" w:eastAsia="FangSong_GB2312" w:cs="FangSong_GB2312"/>
          <w:snapToGrid w:val="0"/>
          <w:color w:val="000000"/>
          <w:spacing w:val="7"/>
          <w:kern w:val="0"/>
          <w:sz w:val="31"/>
          <w:szCs w:val="31"/>
          <w:u w:val="none"/>
          <w:shd w:val="clear"/>
          <w:lang w:val="en-US" w:eastAsia="en-US" w:bidi="ar-SA"/>
        </w:rPr>
        <w:t>上传所在单位出具的</w:t>
      </w:r>
      <w:r>
        <w:rPr>
          <w:rFonts w:hint="eastAsia" w:ascii="FangSong_GB2312" w:hAnsi="FangSong_GB2312" w:eastAsia="FangSong_GB2312" w:cs="FangSong_GB2312"/>
          <w:snapToGrid w:val="0"/>
          <w:color w:val="000000"/>
          <w:spacing w:val="7"/>
          <w:kern w:val="0"/>
          <w:sz w:val="31"/>
          <w:szCs w:val="31"/>
          <w:u w:val="none"/>
          <w:shd w:val="clear"/>
          <w:lang w:val="en-US" w:eastAsia="zh-CN" w:bidi="ar-SA"/>
        </w:rPr>
        <w:t>事业单位推荐申报高中级职称评审情况统计表</w:t>
      </w:r>
      <w:r>
        <w:rPr>
          <w:rFonts w:ascii="FangSong_GB2312" w:hAnsi="FangSong_GB2312" w:eastAsia="FangSong_GB2312" w:cs="FangSong_GB2312"/>
          <w:snapToGrid w:val="0"/>
          <w:color w:val="000000"/>
          <w:spacing w:val="7"/>
          <w:kern w:val="0"/>
          <w:sz w:val="31"/>
          <w:szCs w:val="31"/>
          <w:u w:val="none"/>
          <w:shd w:val="clear"/>
          <w:lang w:val="en-US" w:eastAsia="en-US" w:bidi="ar-SA"/>
        </w:rPr>
        <w:t>。该板块不接收任何代表性业绩成果，上传无效。</w:t>
      </w:r>
    </w:p>
    <w:sectPr>
      <w:footerReference r:id="rId8" w:type="default"/>
      <w:pgSz w:w="11906" w:h="16839"/>
      <w:pgMar w:top="1431" w:right="1451" w:bottom="1448" w:left="1543" w:header="0" w:footer="1235" w:gutter="0"/>
      <w:pgNumType w:fmt="decimal" w:start="2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imSun">
    <w:panose1 w:val="02010600030101010101"/>
    <w:charset w:val="86"/>
    <w:family w:val="auto"/>
    <w:pitch w:val="default"/>
    <w:sig w:usb0="00000003" w:usb1="080E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071"/>
      <w:rPr>
        <w:rFonts w:ascii="宋体" w:hAnsi="宋体" w:eastAsia="宋体" w:cs="宋体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071"/>
      <w:rPr>
        <w:rFonts w:ascii="宋体" w:hAnsi="宋体" w:eastAsia="宋体" w:cs="宋体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071"/>
      <w:rPr>
        <w:rFonts w:ascii="宋体" w:hAnsi="宋体" w:eastAsia="宋体" w:cs="宋体"/>
        <w:sz w:val="18"/>
        <w:szCs w:val="1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4780"/>
      </w:tabs>
      <w:spacing w:line="176" w:lineRule="auto"/>
      <w:ind w:left="4071"/>
      <w:rPr>
        <w:rFonts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BDD11B"/>
    <w:rsid w:val="1DD48249"/>
    <w:rsid w:val="5FF58908"/>
    <w:rsid w:val="6374775E"/>
    <w:rsid w:val="6E739A94"/>
    <w:rsid w:val="6F7E924C"/>
    <w:rsid w:val="6FFFEDDF"/>
    <w:rsid w:val="72BFEB6E"/>
    <w:rsid w:val="75F886BD"/>
    <w:rsid w:val="75FFCC1C"/>
    <w:rsid w:val="777DAA66"/>
    <w:rsid w:val="77D65185"/>
    <w:rsid w:val="7BEFCA04"/>
    <w:rsid w:val="7CFD6F3D"/>
    <w:rsid w:val="7EDD868F"/>
    <w:rsid w:val="7F6E0D06"/>
    <w:rsid w:val="7FBB1CE2"/>
    <w:rsid w:val="7FF71014"/>
    <w:rsid w:val="B1FF4DD4"/>
    <w:rsid w:val="B1FF7C80"/>
    <w:rsid w:val="B3FDBFA1"/>
    <w:rsid w:val="B7AF1C75"/>
    <w:rsid w:val="B7AFB764"/>
    <w:rsid w:val="BEEA6DB0"/>
    <w:rsid w:val="BF7B4E35"/>
    <w:rsid w:val="BFB9ED54"/>
    <w:rsid w:val="CD5AA8AF"/>
    <w:rsid w:val="DF7ED977"/>
    <w:rsid w:val="DF970E5C"/>
    <w:rsid w:val="ECB51C5B"/>
    <w:rsid w:val="F2FE4ACB"/>
    <w:rsid w:val="F5F7E058"/>
    <w:rsid w:val="FBCCA2A7"/>
    <w:rsid w:val="FDE806E0"/>
    <w:rsid w:val="FDFB6B5D"/>
    <w:rsid w:val="FE2F5EA5"/>
    <w:rsid w:val="FFDECE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Body text|1"/>
    <w:basedOn w:val="1"/>
    <w:qFormat/>
    <w:uiPriority w:val="0"/>
    <w:pPr>
      <w:widowControl w:val="0"/>
      <w:shd w:val="clear" w:color="auto" w:fill="auto"/>
      <w:spacing w:line="39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2417</Words>
  <Characters>2499</Characters>
  <TotalTime>2</TotalTime>
  <ScaleCrop>false</ScaleCrop>
  <LinksUpToDate>false</LinksUpToDate>
  <CharactersWithSpaces>2622</CharactersWithSpaces>
  <Application>WPS Office_11.8.2.10386_F1E327BC-269C-435d-A152-05C5408002CA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2025-09-13T23:18:00Z</dcterms:created>
  <dc:creator>user</dc:creator>
  <cp:lastModifiedBy>user</cp:lastModifiedBy>
  <cp:lastPrinted>2025-09-16T17:04:00Z</cp:lastPrinted>
  <dcterms:modified xsi:type="dcterms:W3CDTF">2026-09-21T10:09:38Z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2025-09-12T15:33:31Z</vt:filetime>
  </property>
  <property fmtid="{D5CDD505-2E9C-101B-9397-08002B2CF9AE}" pid="4" name="KSOTemplateDocerSaveRecord">
    <vt:lpwstr>eyJoZGlkIjoiNTkwZWM3MjNlNmU3Njg0ZWViYWY3MDFhMjcyNTI1MDUiLCJ1c2VySWQiOiI1ODk3NjQ2NTQifQ==</vt:lpwstr>
  </property>
  <property fmtid="{D5CDD505-2E9C-101B-9397-08002B2CF9AE}" pid="5" name="KSOProductBuildVer">
    <vt:lpwstr>2052-11.8.2.10386</vt:lpwstr>
  </property>
  <property fmtid="{D5CDD505-2E9C-101B-9397-08002B2CF9AE}" pid="6" name="ICV">
    <vt:lpwstr>DFA58582BF8F4006A673B7434EA5B478_12</vt:lpwstr>
  </property>
</Properties>
</file>