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B8761">
      <w:pPr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7FF2E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  <w:t>山东省碳纤维复合材料工程技术人才</w:t>
      </w:r>
    </w:p>
    <w:p w14:paraId="18D41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  <w:t>高级职称评价标准条件对照表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高级工程师）</w:t>
      </w:r>
    </w:p>
    <w:p w14:paraId="0D0DE821">
      <w:pPr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7"/>
        <w:tblW w:w="1057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248"/>
        <w:gridCol w:w="2425"/>
        <w:gridCol w:w="2134"/>
      </w:tblGrid>
      <w:tr w14:paraId="0606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42439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48" w:type="dxa"/>
            <w:vAlign w:val="center"/>
          </w:tcPr>
          <w:p w14:paraId="22A17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425" w:type="dxa"/>
            <w:vAlign w:val="center"/>
          </w:tcPr>
          <w:p w14:paraId="56418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2134" w:type="dxa"/>
            <w:vAlign w:val="center"/>
          </w:tcPr>
          <w:p w14:paraId="4A2E2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3D70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5D183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248" w:type="dxa"/>
          </w:tcPr>
          <w:p w14:paraId="6863F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作为主要完成人或子项目主持人，研制和开发的相关新型号碳纤维、新材料、新设备、新工艺、新制品等已投入生产，可比性技术经济指标处于国内较高水平。</w:t>
            </w:r>
          </w:p>
        </w:tc>
        <w:tc>
          <w:tcPr>
            <w:tcW w:w="2425" w:type="dxa"/>
            <w:vAlign w:val="top"/>
          </w:tcPr>
          <w:p w14:paraId="0556F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612D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4C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68" w:type="dxa"/>
            <w:vAlign w:val="center"/>
          </w:tcPr>
          <w:p w14:paraId="003CE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248" w:type="dxa"/>
          </w:tcPr>
          <w:p w14:paraId="719AD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作为主要完成人，参与完成1项以上碳纤维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复合材料领域发明专利；或作为第一完成人，获得2项以上碳纤维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复合材料领域实用新型专利、外观设计专利，并取得显著经济和社会效益。</w:t>
            </w:r>
          </w:p>
        </w:tc>
        <w:tc>
          <w:tcPr>
            <w:tcW w:w="2425" w:type="dxa"/>
            <w:vAlign w:val="top"/>
          </w:tcPr>
          <w:p w14:paraId="393B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6AD79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B4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16066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248" w:type="dxa"/>
          </w:tcPr>
          <w:p w14:paraId="6C9E9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参与1项省级（包含十大军工集团）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碳纤维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及其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复合材料研发项目（课题），或作为主要完成人参与1项市级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碳纤维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  <w:t>及其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复合材料研发项目（课题）。</w:t>
            </w:r>
          </w:p>
        </w:tc>
        <w:tc>
          <w:tcPr>
            <w:tcW w:w="2425" w:type="dxa"/>
            <w:vAlign w:val="top"/>
          </w:tcPr>
          <w:p w14:paraId="19E46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3275E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E4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</w:trPr>
        <w:tc>
          <w:tcPr>
            <w:tcW w:w="768" w:type="dxa"/>
            <w:vAlign w:val="center"/>
          </w:tcPr>
          <w:p w14:paraId="60DDF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248" w:type="dxa"/>
          </w:tcPr>
          <w:p w14:paraId="56565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作为主要完成人，参与产业化生产线建设、改造、调试等，或国内先进产品型号技术开发，经同行专家评议达到国内先进水平，技术论证有深度，调研、设计、测试数据齐全、准确。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作为第一作者,撰写本专业的技术研究报告、成果研究报告或单位内部研究报告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篇以上,引用数据充分精确、结论系统全面,具有一定学术价值、参考价值或社会影响力。</w:t>
            </w:r>
          </w:p>
        </w:tc>
        <w:tc>
          <w:tcPr>
            <w:tcW w:w="2425" w:type="dxa"/>
            <w:vAlign w:val="top"/>
          </w:tcPr>
          <w:p w14:paraId="664D4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05744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CCD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vAlign w:val="center"/>
          </w:tcPr>
          <w:p w14:paraId="3218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248" w:type="dxa"/>
          </w:tcPr>
          <w:p w14:paraId="008A2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完成人，在中文核心期刊或SCI、EI收录期刊上发表1篇以上本专业有较高学术价值的论文；或作为第一、二位作者或通讯作者，在省级以上期刊上发表2篇以上本专业有较高学术价值的论文（每篇2000字以上）；或公开出版本专业有较高学术价值的著作、编著、译著（合著本人撰写5万字以上，译著10万字以上）。</w:t>
            </w:r>
          </w:p>
        </w:tc>
        <w:tc>
          <w:tcPr>
            <w:tcW w:w="2425" w:type="dxa"/>
            <w:vAlign w:val="top"/>
          </w:tcPr>
          <w:p w14:paraId="09E8C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53E5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3E6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3E52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248" w:type="dxa"/>
          </w:tcPr>
          <w:p w14:paraId="69E3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作为完成人，编写国家、行业、地方技术标准或技术规范，经有关部门批准并公布实施。</w:t>
            </w:r>
          </w:p>
        </w:tc>
        <w:tc>
          <w:tcPr>
            <w:tcW w:w="2425" w:type="dxa"/>
            <w:vAlign w:val="top"/>
          </w:tcPr>
          <w:p w14:paraId="1EC04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34B72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2705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《碳纤维复合材料工程技术人才职称评价标准条件》（威临港管发〔2023〕3号）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5BD41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724DA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7831C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71EFB9E5">
      <w:pPr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br w:type="page"/>
      </w:r>
    </w:p>
    <w:p w14:paraId="2E6C1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  <w:t>山东省碳纤维复合材料工程技术人才</w:t>
      </w:r>
    </w:p>
    <w:p w14:paraId="755A4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  <w:lang w:val="en-US" w:eastAsia="zh-CN" w:bidi="ar"/>
        </w:rPr>
        <w:t>高级职称评价标准条件对照表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正高级工程师）</w:t>
      </w:r>
    </w:p>
    <w:p w14:paraId="259E01F0">
      <w:pPr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7"/>
        <w:tblW w:w="1057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248"/>
        <w:gridCol w:w="2425"/>
        <w:gridCol w:w="2134"/>
      </w:tblGrid>
      <w:tr w14:paraId="5C8D5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3C7B2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48" w:type="dxa"/>
            <w:vAlign w:val="center"/>
          </w:tcPr>
          <w:p w14:paraId="6F8B9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425" w:type="dxa"/>
            <w:vAlign w:val="center"/>
          </w:tcPr>
          <w:p w14:paraId="204E2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2134" w:type="dxa"/>
            <w:vAlign w:val="center"/>
          </w:tcPr>
          <w:p w14:paraId="3EB2F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49698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64CBA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48" w:type="dxa"/>
          </w:tcPr>
          <w:p w14:paraId="3C81B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主持2项以上碳纤维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复合材料相关产品和技术的开发、实验、引进或成果转化，被省级以上业务主管部门验收或相关技术评价，其技术水平具有创新性，并得到推广使用。</w:t>
            </w:r>
          </w:p>
        </w:tc>
        <w:tc>
          <w:tcPr>
            <w:tcW w:w="2425" w:type="dxa"/>
            <w:vAlign w:val="top"/>
          </w:tcPr>
          <w:p w14:paraId="3F436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70371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BE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68" w:type="dxa"/>
            <w:vAlign w:val="center"/>
          </w:tcPr>
          <w:p w14:paraId="2D670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48" w:type="dxa"/>
          </w:tcPr>
          <w:p w14:paraId="038A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作为第一完成人，获得碳纤维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复合材料领域发明专利1项以上；或作为主要完成人，获得碳纤维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复合材料领域发明专利2项以上，并取得显著经济和社会效益。</w:t>
            </w:r>
          </w:p>
        </w:tc>
        <w:tc>
          <w:tcPr>
            <w:tcW w:w="2425" w:type="dxa"/>
            <w:vAlign w:val="top"/>
          </w:tcPr>
          <w:p w14:paraId="70EB8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1B0F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C4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69076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48" w:type="dxa"/>
          </w:tcPr>
          <w:p w14:paraId="6F8D5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参与1项国家级碳纤维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复合材料相关项目（课题）；或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作为主要完成人，参与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项省级（包含十大军工集团）以上碳纤维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复合材料相关项目（课题）。</w:t>
            </w:r>
          </w:p>
        </w:tc>
        <w:tc>
          <w:tcPr>
            <w:tcW w:w="2425" w:type="dxa"/>
            <w:vAlign w:val="top"/>
          </w:tcPr>
          <w:p w14:paraId="6A925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6FFB5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49B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75C0E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48" w:type="dxa"/>
          </w:tcPr>
          <w:p w14:paraId="1C9D2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作为主要完成人，参与省级以上1项或市级2项碳纤维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复合材料领域的技术改造方案论证、可行性评估等，得到成功实施。</w:t>
            </w:r>
          </w:p>
        </w:tc>
        <w:tc>
          <w:tcPr>
            <w:tcW w:w="2425" w:type="dxa"/>
            <w:vAlign w:val="top"/>
          </w:tcPr>
          <w:p w14:paraId="2CC5C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1587D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60A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68" w:type="dxa"/>
            <w:vAlign w:val="center"/>
          </w:tcPr>
          <w:p w14:paraId="4FAE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48" w:type="dxa"/>
          </w:tcPr>
          <w:p w14:paraId="7DE5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作为完成人，获得国家级科学技术奖励；或作为主要完成人，获得1项省级（含十大军工集团）以上科学技术奖励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，或作为主要完成人，获得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2项以上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学会、行业协会、研究会等社会组织依法定职责、受委托或经批准评选颁发的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科学技术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奖项。</w:t>
            </w:r>
          </w:p>
        </w:tc>
        <w:tc>
          <w:tcPr>
            <w:tcW w:w="2425" w:type="dxa"/>
            <w:vAlign w:val="top"/>
          </w:tcPr>
          <w:p w14:paraId="578B4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2154E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41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452E0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48" w:type="dxa"/>
          </w:tcPr>
          <w:p w14:paraId="5E97D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公开出版本人撰写的本专业有较高学术价值的编著、著作、译著（本人编写部分不得低于全书内容的30%）；或作为第一作者（或通讯作者），在中文核心期刊（或SCI、EI收录期刊）上发表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篇以上本专业有较高学术价值的论文。</w:t>
            </w:r>
          </w:p>
        </w:tc>
        <w:tc>
          <w:tcPr>
            <w:tcW w:w="2425" w:type="dxa"/>
            <w:vAlign w:val="top"/>
          </w:tcPr>
          <w:p w14:paraId="3807F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19696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448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19008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248" w:type="dxa"/>
          </w:tcPr>
          <w:p w14:paraId="4B5E7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作为第一完成人，主持完成1项碳纤维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及其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复合材料工程技术类国家、行业技术标准或技术规范的编写；或作为主要完成人，参与完成2项以上碳纤维及其复合材料工程技术类国家、行业技术标准或技术规范的编写，经有关部门批准并公布实施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2425" w:type="dxa"/>
            <w:vAlign w:val="top"/>
          </w:tcPr>
          <w:p w14:paraId="5013B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30F39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4166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《碳纤维复合材料工程技术人才职称评价标准条件》（威临港管发〔2023〕3号）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5F5F6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7A2CD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8C8F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TlmNzA4ZmI0NjhlYjFkYThkOTFhZmJlZTQwNTkifQ=="/>
  </w:docVars>
  <w:rsids>
    <w:rsidRoot w:val="00000000"/>
    <w:rsid w:val="0AE84B17"/>
    <w:rsid w:val="1992244F"/>
    <w:rsid w:val="1D193F84"/>
    <w:rsid w:val="1F6F77D5"/>
    <w:rsid w:val="209074DC"/>
    <w:rsid w:val="2158383D"/>
    <w:rsid w:val="25BD776E"/>
    <w:rsid w:val="2C20432B"/>
    <w:rsid w:val="2E2E5E8F"/>
    <w:rsid w:val="31962736"/>
    <w:rsid w:val="31DA3682"/>
    <w:rsid w:val="36057322"/>
    <w:rsid w:val="3C17060A"/>
    <w:rsid w:val="3FE909BD"/>
    <w:rsid w:val="41EB415F"/>
    <w:rsid w:val="48E32B6E"/>
    <w:rsid w:val="49264C9D"/>
    <w:rsid w:val="49CE4453"/>
    <w:rsid w:val="4BF93641"/>
    <w:rsid w:val="4CA96F4D"/>
    <w:rsid w:val="4E0E377B"/>
    <w:rsid w:val="5A61550D"/>
    <w:rsid w:val="614F31E3"/>
    <w:rsid w:val="66160C9E"/>
    <w:rsid w:val="72715C7E"/>
    <w:rsid w:val="7D592F8E"/>
    <w:rsid w:val="7F392CF1"/>
    <w:rsid w:val="96D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115"/>
      <w:jc w:val="left"/>
    </w:pPr>
    <w:rPr>
      <w:rFonts w:ascii="仿宋_GB2312" w:hAnsi="仿宋_GB2312" w:eastAsia="仿宋_GB2312" w:cs="仿宋_GB2312"/>
      <w:kern w:val="0"/>
      <w:sz w:val="32"/>
      <w:szCs w:val="32"/>
      <w:lang w:val="zh-CN" w:bidi="zh-CN"/>
    </w:rPr>
  </w:style>
  <w:style w:type="paragraph" w:styleId="4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Char"/>
    <w:link w:val="3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849</Words>
  <Characters>859</Characters>
  <Lines>0</Lines>
  <Paragraphs>0</Paragraphs>
  <TotalTime>3</TotalTime>
  <ScaleCrop>false</ScaleCrop>
  <LinksUpToDate>false</LinksUpToDate>
  <CharactersWithSpaces>879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2022-03-07T08:48:00Z</dcterms:created>
  <dc:creator>86138</dc:creator>
  <cp:lastModifiedBy>梅</cp:lastModifiedBy>
  <cp:lastPrinted>2025-08-21T08:51:00Z</cp:lastPrinted>
  <dcterms:modified xsi:type="dcterms:W3CDTF">2026-08-14T01:26:39Z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4E2F6916BC894DF58C9EC5E5D707E675_13</vt:lpwstr>
  </property>
  <property fmtid="{D5CDD505-2E9C-101B-9397-08002B2CF9AE}" pid="4" name="KSOTemplateDocerSaveRecord">
    <vt:lpwstr>eyJoZGlkIjoiMGZmNTlmNzA4ZmI0NjhlYjFkYThkOTFhZmJlZTQwNTkiLCJ1c2VySWQiOiIzMzMxMjM3OTIifQ==</vt:lpwstr>
  </property>
</Properties>
</file>